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rPr>
      </w:pPr>
    </w:p>
    <w:p w:rsidR="003E5DB4" w:rsidRPr="006342C1" w:rsidRDefault="003E5DB4" w:rsidP="003E5DB4">
      <w:pPr>
        <w:tabs>
          <w:tab w:val="left" w:pos="1037"/>
        </w:tabs>
        <w:jc w:val="center"/>
        <w:rPr>
          <w:rFonts w:ascii="Book Antiqua" w:hAnsi="Book Antiqua" w:cs="Arial"/>
          <w:b/>
        </w:rPr>
      </w:pPr>
      <w:r w:rsidRPr="006342C1">
        <w:rPr>
          <w:rFonts w:ascii="Book Antiqua" w:hAnsi="Book Antiqua" w:cs="Arial"/>
          <w:b/>
        </w:rPr>
        <w:t>SECTION – III</w:t>
      </w:r>
    </w:p>
    <w:p w:rsidR="003E5DB4" w:rsidRPr="006342C1" w:rsidRDefault="003E5DB4" w:rsidP="003E5DB4">
      <w:pPr>
        <w:tabs>
          <w:tab w:val="left" w:pos="1037"/>
        </w:tabs>
        <w:jc w:val="center"/>
        <w:rPr>
          <w:rFonts w:ascii="Book Antiqua" w:hAnsi="Book Antiqua" w:cs="Arial"/>
          <w:b/>
        </w:rPr>
      </w:pPr>
    </w:p>
    <w:p w:rsidR="003E5DB4" w:rsidRPr="006342C1" w:rsidRDefault="003E5DB4" w:rsidP="003E5DB4">
      <w:pPr>
        <w:tabs>
          <w:tab w:val="left" w:pos="1037"/>
        </w:tabs>
        <w:jc w:val="center"/>
        <w:rPr>
          <w:rFonts w:ascii="Book Antiqua" w:hAnsi="Book Antiqua" w:cs="Arial"/>
          <w:b/>
        </w:rPr>
      </w:pPr>
    </w:p>
    <w:p w:rsidR="003E5DB4" w:rsidRPr="006342C1" w:rsidRDefault="003E5DB4" w:rsidP="003E5DB4">
      <w:pPr>
        <w:tabs>
          <w:tab w:val="left" w:pos="1037"/>
        </w:tabs>
        <w:jc w:val="center"/>
        <w:rPr>
          <w:rFonts w:ascii="Book Antiqua" w:hAnsi="Book Antiqua" w:cs="Arial"/>
          <w:b/>
        </w:rPr>
      </w:pPr>
      <w:r w:rsidRPr="006342C1">
        <w:rPr>
          <w:rFonts w:ascii="Book Antiqua" w:hAnsi="Book Antiqua" w:cs="Arial"/>
          <w:b/>
        </w:rPr>
        <w:t>BID DATA SHEETS (BDS)</w:t>
      </w:r>
    </w:p>
    <w:p w:rsidR="003E5DB4" w:rsidRPr="006342C1" w:rsidRDefault="003E5DB4" w:rsidP="003E5DB4">
      <w:pPr>
        <w:tabs>
          <w:tab w:val="left" w:pos="1037"/>
        </w:tabs>
        <w:jc w:val="center"/>
        <w:rPr>
          <w:rFonts w:ascii="Book Antiqua" w:hAnsi="Book Antiqua" w:cs="Arial"/>
          <w:b/>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3E5DB4" w:rsidRPr="006342C1" w:rsidRDefault="003E5DB4" w:rsidP="003E5DB4">
      <w:pPr>
        <w:tabs>
          <w:tab w:val="left" w:pos="1037"/>
        </w:tabs>
        <w:jc w:val="center"/>
        <w:rPr>
          <w:rFonts w:ascii="Book Antiqua" w:hAnsi="Book Antiqua" w:cs="Arial"/>
          <w:b/>
          <w:color w:val="0000FF"/>
        </w:rPr>
      </w:pPr>
    </w:p>
    <w:p w:rsidR="00D85E25" w:rsidRPr="006342C1" w:rsidRDefault="00D85E25" w:rsidP="003E5DB4">
      <w:pPr>
        <w:tabs>
          <w:tab w:val="left" w:pos="1037"/>
        </w:tabs>
        <w:jc w:val="center"/>
        <w:rPr>
          <w:rFonts w:ascii="Book Antiqua" w:hAnsi="Book Antiqua" w:cs="Arial"/>
          <w:b/>
          <w:color w:val="0000FF"/>
        </w:rPr>
      </w:pPr>
    </w:p>
    <w:p w:rsidR="00E4391C" w:rsidRPr="006342C1" w:rsidRDefault="00E4391C" w:rsidP="00F83C1F">
      <w:pPr>
        <w:jc w:val="center"/>
        <w:rPr>
          <w:rFonts w:ascii="Book Antiqua" w:hAnsi="Book Antiqua" w:cs="Arial"/>
          <w:b/>
          <w:bCs/>
          <w:color w:val="0000FF"/>
        </w:rPr>
      </w:pPr>
    </w:p>
    <w:p w:rsidR="00E4391C" w:rsidRPr="006342C1" w:rsidRDefault="00E4391C" w:rsidP="00F83C1F">
      <w:pPr>
        <w:jc w:val="center"/>
        <w:rPr>
          <w:rFonts w:ascii="Book Antiqua" w:hAnsi="Book Antiqua" w:cs="Arial"/>
          <w:b/>
          <w:bCs/>
          <w:color w:val="0000FF"/>
        </w:rPr>
      </w:pPr>
    </w:p>
    <w:p w:rsidR="00E4391C" w:rsidRPr="006342C1" w:rsidRDefault="00E4391C" w:rsidP="00F83C1F">
      <w:pPr>
        <w:jc w:val="center"/>
        <w:rPr>
          <w:rFonts w:ascii="Book Antiqua" w:hAnsi="Book Antiqua" w:cs="Arial"/>
          <w:b/>
          <w:bCs/>
          <w:color w:val="0000FF"/>
        </w:rPr>
      </w:pPr>
    </w:p>
    <w:p w:rsidR="00E4391C" w:rsidRPr="006342C1" w:rsidRDefault="00E4391C" w:rsidP="00F83C1F">
      <w:pPr>
        <w:jc w:val="center"/>
        <w:rPr>
          <w:rFonts w:ascii="Book Antiqua" w:hAnsi="Book Antiqua" w:cs="Arial"/>
          <w:b/>
          <w:bCs/>
          <w:color w:val="0000FF"/>
        </w:rPr>
      </w:pPr>
    </w:p>
    <w:p w:rsidR="00E4391C" w:rsidRPr="006342C1" w:rsidRDefault="00E4391C" w:rsidP="00F83C1F">
      <w:pPr>
        <w:jc w:val="center"/>
        <w:rPr>
          <w:rFonts w:ascii="Book Antiqua" w:hAnsi="Book Antiqua" w:cs="Arial"/>
          <w:b/>
          <w:bCs/>
          <w:color w:val="0000FF"/>
        </w:rPr>
      </w:pPr>
    </w:p>
    <w:p w:rsidR="00E4391C" w:rsidRPr="006342C1" w:rsidRDefault="00E4391C" w:rsidP="00F83C1F">
      <w:pPr>
        <w:jc w:val="center"/>
        <w:rPr>
          <w:rFonts w:ascii="Book Antiqua" w:hAnsi="Book Antiqua" w:cs="Arial"/>
          <w:b/>
          <w:bCs/>
          <w:color w:val="0000FF"/>
        </w:rPr>
      </w:pPr>
    </w:p>
    <w:p w:rsidR="00E4391C" w:rsidRPr="006342C1" w:rsidRDefault="00E4391C" w:rsidP="00F83C1F">
      <w:pPr>
        <w:jc w:val="center"/>
        <w:rPr>
          <w:rFonts w:ascii="Book Antiqua" w:hAnsi="Book Antiqua" w:cs="Arial"/>
          <w:b/>
          <w:bCs/>
          <w:color w:val="0000FF"/>
        </w:rPr>
      </w:pPr>
    </w:p>
    <w:p w:rsidR="00E4391C" w:rsidRPr="006342C1" w:rsidRDefault="00E4391C" w:rsidP="00F83C1F">
      <w:pPr>
        <w:jc w:val="center"/>
        <w:rPr>
          <w:rFonts w:ascii="Book Antiqua" w:hAnsi="Book Antiqua" w:cs="Arial"/>
          <w:b/>
          <w:bCs/>
          <w:color w:val="0000FF"/>
        </w:rPr>
      </w:pPr>
    </w:p>
    <w:p w:rsidR="00E4391C" w:rsidRPr="006342C1" w:rsidRDefault="00E4391C" w:rsidP="00F83C1F">
      <w:pPr>
        <w:jc w:val="center"/>
        <w:rPr>
          <w:rFonts w:ascii="Book Antiqua" w:hAnsi="Book Antiqua" w:cs="Arial"/>
          <w:b/>
          <w:bCs/>
          <w:color w:val="0000FF"/>
        </w:rPr>
      </w:pPr>
    </w:p>
    <w:p w:rsidR="00E4391C" w:rsidRPr="006342C1" w:rsidRDefault="00E4391C" w:rsidP="00F83C1F">
      <w:pPr>
        <w:jc w:val="center"/>
        <w:rPr>
          <w:rFonts w:ascii="Book Antiqua" w:hAnsi="Book Antiqua" w:cs="Arial"/>
          <w:b/>
          <w:bCs/>
          <w:color w:val="0000FF"/>
        </w:rPr>
      </w:pPr>
    </w:p>
    <w:p w:rsidR="00E4391C" w:rsidRPr="006342C1" w:rsidRDefault="00E4391C" w:rsidP="00F83C1F">
      <w:pPr>
        <w:jc w:val="center"/>
        <w:rPr>
          <w:rFonts w:ascii="Book Antiqua" w:hAnsi="Book Antiqua" w:cs="Arial"/>
          <w:b/>
          <w:bCs/>
          <w:color w:val="0000FF"/>
        </w:rPr>
      </w:pPr>
    </w:p>
    <w:p w:rsidR="00E4391C" w:rsidRPr="006342C1" w:rsidRDefault="00E4391C" w:rsidP="00F83C1F">
      <w:pPr>
        <w:jc w:val="center"/>
        <w:rPr>
          <w:rFonts w:ascii="Book Antiqua" w:hAnsi="Book Antiqua" w:cs="Arial"/>
          <w:b/>
          <w:bCs/>
          <w:color w:val="0000FF"/>
        </w:rPr>
      </w:pPr>
    </w:p>
    <w:p w:rsidR="00E4391C" w:rsidRPr="006342C1" w:rsidRDefault="00E4391C" w:rsidP="00F83C1F">
      <w:pPr>
        <w:jc w:val="center"/>
        <w:rPr>
          <w:rFonts w:ascii="Book Antiqua" w:hAnsi="Book Antiqua" w:cs="Arial"/>
          <w:b/>
          <w:bCs/>
          <w:color w:val="0000FF"/>
        </w:rPr>
      </w:pPr>
    </w:p>
    <w:p w:rsidR="00035C94" w:rsidRPr="007F7999" w:rsidRDefault="00035C94" w:rsidP="00F83C1F">
      <w:pPr>
        <w:jc w:val="center"/>
        <w:rPr>
          <w:rFonts w:ascii="Book Antiqua" w:hAnsi="Book Antiqua" w:cs="Arial"/>
          <w:b/>
          <w:bCs/>
        </w:rPr>
      </w:pPr>
      <w:r w:rsidRPr="007F7999">
        <w:rPr>
          <w:rFonts w:ascii="Book Antiqua" w:hAnsi="Book Antiqua" w:cs="Arial"/>
          <w:b/>
          <w:bCs/>
        </w:rPr>
        <w:lastRenderedPageBreak/>
        <w:t>BID DATA SHEETS (BDS)</w:t>
      </w:r>
    </w:p>
    <w:p w:rsidR="00035C94" w:rsidRPr="007F7999" w:rsidRDefault="00035C94" w:rsidP="00F83C1F">
      <w:pPr>
        <w:tabs>
          <w:tab w:val="left" w:pos="1037"/>
        </w:tabs>
        <w:jc w:val="center"/>
        <w:rPr>
          <w:rFonts w:ascii="Book Antiqua" w:hAnsi="Book Antiqua" w:cs="Arial"/>
          <w:b/>
        </w:rPr>
      </w:pPr>
    </w:p>
    <w:p w:rsidR="00035C94" w:rsidRPr="007F7999" w:rsidRDefault="00035C94" w:rsidP="00F83C1F">
      <w:pPr>
        <w:jc w:val="both"/>
        <w:rPr>
          <w:rFonts w:ascii="Book Antiqua" w:hAnsi="Book Antiqua" w:cs="Arial"/>
        </w:rPr>
      </w:pPr>
      <w:r w:rsidRPr="007F7999">
        <w:rPr>
          <w:rFonts w:ascii="Book Antiqua" w:hAnsi="Book Antiqua" w:cs="Arial"/>
        </w:rPr>
        <w:t>The following bid specific data for the Plant and Equipment to be procured shall amend and/or supplement the provisions in the Instructions to Bidders (ITB)</w:t>
      </w:r>
    </w:p>
    <w:p w:rsidR="00035C94" w:rsidRPr="006342C1" w:rsidRDefault="00035C94" w:rsidP="00F83C1F">
      <w:pPr>
        <w:rPr>
          <w:rFonts w:ascii="Book Antiqua" w:hAnsi="Book Antiqua" w:cs="Arial"/>
          <w:color w:val="0000FF"/>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380"/>
      </w:tblGrid>
      <w:tr w:rsidR="007F7999" w:rsidRPr="007F7999" w:rsidTr="00537E41">
        <w:trPr>
          <w:tblHeader/>
        </w:trPr>
        <w:tc>
          <w:tcPr>
            <w:tcW w:w="900" w:type="dxa"/>
          </w:tcPr>
          <w:p w:rsidR="00035C94" w:rsidRPr="007F7999" w:rsidRDefault="00035C94">
            <w:pPr>
              <w:jc w:val="center"/>
              <w:rPr>
                <w:rFonts w:ascii="Book Antiqua" w:hAnsi="Book Antiqua" w:cs="Arial"/>
                <w:b/>
                <w:bCs/>
              </w:rPr>
            </w:pPr>
            <w:r w:rsidRPr="007F7999">
              <w:rPr>
                <w:rFonts w:ascii="Book Antiqua" w:hAnsi="Book Antiqua" w:cs="Arial"/>
                <w:b/>
                <w:bCs/>
              </w:rPr>
              <w:t>Sl. No.</w:t>
            </w:r>
          </w:p>
        </w:tc>
        <w:tc>
          <w:tcPr>
            <w:tcW w:w="1440" w:type="dxa"/>
          </w:tcPr>
          <w:p w:rsidR="00035C94" w:rsidRPr="007F7999" w:rsidRDefault="00035C94">
            <w:pPr>
              <w:jc w:val="center"/>
              <w:rPr>
                <w:rFonts w:ascii="Book Antiqua" w:hAnsi="Book Antiqua" w:cs="Arial"/>
                <w:b/>
                <w:bCs/>
              </w:rPr>
            </w:pPr>
            <w:r w:rsidRPr="007F7999">
              <w:rPr>
                <w:rFonts w:ascii="Book Antiqua" w:hAnsi="Book Antiqua" w:cs="Arial"/>
                <w:b/>
                <w:bCs/>
              </w:rPr>
              <w:t>ITB Clause Ref. No.</w:t>
            </w:r>
          </w:p>
        </w:tc>
        <w:tc>
          <w:tcPr>
            <w:tcW w:w="7380" w:type="dxa"/>
          </w:tcPr>
          <w:p w:rsidR="00035C94" w:rsidRPr="007F7999" w:rsidRDefault="00035C94">
            <w:pPr>
              <w:jc w:val="center"/>
              <w:rPr>
                <w:rFonts w:ascii="Book Antiqua" w:hAnsi="Book Antiqua" w:cs="Arial"/>
                <w:b/>
                <w:bCs/>
              </w:rPr>
            </w:pPr>
            <w:r w:rsidRPr="007F7999">
              <w:rPr>
                <w:rFonts w:ascii="Book Antiqua" w:hAnsi="Book Antiqua" w:cs="Arial"/>
                <w:b/>
                <w:bCs/>
              </w:rPr>
              <w:t>Bid Data Details</w:t>
            </w:r>
          </w:p>
        </w:tc>
      </w:tr>
      <w:tr w:rsidR="007F7999" w:rsidRPr="007F7999" w:rsidTr="00537E41">
        <w:tc>
          <w:tcPr>
            <w:tcW w:w="900" w:type="dxa"/>
          </w:tcPr>
          <w:p w:rsidR="004846BA" w:rsidRPr="007F7999" w:rsidRDefault="004846BA">
            <w:pPr>
              <w:numPr>
                <w:ilvl w:val="0"/>
                <w:numId w:val="1"/>
              </w:numPr>
              <w:jc w:val="both"/>
              <w:rPr>
                <w:rFonts w:ascii="Book Antiqua" w:hAnsi="Book Antiqua" w:cs="Arial"/>
              </w:rPr>
            </w:pPr>
          </w:p>
        </w:tc>
        <w:tc>
          <w:tcPr>
            <w:tcW w:w="1440" w:type="dxa"/>
          </w:tcPr>
          <w:p w:rsidR="004846BA" w:rsidRPr="007F7999" w:rsidRDefault="004846BA">
            <w:pPr>
              <w:jc w:val="both"/>
              <w:rPr>
                <w:rFonts w:ascii="Book Antiqua" w:hAnsi="Book Antiqua" w:cs="Arial"/>
              </w:rPr>
            </w:pPr>
            <w:r w:rsidRPr="007F7999">
              <w:rPr>
                <w:rFonts w:ascii="Book Antiqua" w:hAnsi="Book Antiqua" w:cs="Arial"/>
              </w:rPr>
              <w:t>ITB 1.1</w:t>
            </w:r>
          </w:p>
        </w:tc>
        <w:tc>
          <w:tcPr>
            <w:tcW w:w="7380" w:type="dxa"/>
          </w:tcPr>
          <w:p w:rsidR="006342C1" w:rsidRPr="007F7999" w:rsidRDefault="006342C1" w:rsidP="006342C1">
            <w:pPr>
              <w:jc w:val="both"/>
              <w:rPr>
                <w:rFonts w:ascii="Book Antiqua" w:hAnsi="Book Antiqua" w:cs="Arial"/>
                <w:snapToGrid w:val="0"/>
              </w:rPr>
            </w:pPr>
            <w:r w:rsidRPr="007F7999">
              <w:rPr>
                <w:rFonts w:ascii="Book Antiqua" w:hAnsi="Book Antiqua" w:cs="Arial"/>
                <w:snapToGrid w:val="0"/>
              </w:rPr>
              <w:t>The Owner/Employer is:</w:t>
            </w:r>
          </w:p>
          <w:p w:rsidR="006342C1" w:rsidRPr="007F7999" w:rsidRDefault="006342C1" w:rsidP="006342C1">
            <w:pPr>
              <w:jc w:val="both"/>
              <w:rPr>
                <w:rFonts w:ascii="Book Antiqua" w:hAnsi="Book Antiqua" w:cs="Arial"/>
                <w:snapToGrid w:val="0"/>
              </w:rPr>
            </w:pPr>
          </w:p>
          <w:p w:rsidR="006342C1" w:rsidRPr="007F7999" w:rsidRDefault="006342C1" w:rsidP="006342C1">
            <w:pPr>
              <w:jc w:val="both"/>
              <w:rPr>
                <w:rFonts w:ascii="Book Antiqua" w:hAnsi="Book Antiqua" w:cs="Arial"/>
                <w:lang w:val="en-GB"/>
              </w:rPr>
            </w:pPr>
            <w:r w:rsidRPr="007F7999">
              <w:rPr>
                <w:rFonts w:ascii="Book Antiqua" w:hAnsi="Book Antiqua" w:cs="Arial"/>
                <w:lang w:val="en-GB"/>
              </w:rPr>
              <w:t>Power Grid Corporation of India Limited,</w:t>
            </w:r>
          </w:p>
          <w:p w:rsidR="006342C1" w:rsidRPr="007F7999" w:rsidRDefault="006342C1" w:rsidP="006342C1">
            <w:pPr>
              <w:jc w:val="both"/>
              <w:rPr>
                <w:rFonts w:ascii="Book Antiqua" w:hAnsi="Book Antiqua" w:cs="Arial"/>
                <w:lang w:val="en-GB"/>
              </w:rPr>
            </w:pPr>
            <w:r w:rsidRPr="007F7999">
              <w:rPr>
                <w:rFonts w:ascii="Book Antiqua" w:hAnsi="Book Antiqua" w:cs="Arial"/>
                <w:lang w:val="en-GB"/>
              </w:rPr>
              <w:t>`</w:t>
            </w:r>
            <w:proofErr w:type="spellStart"/>
            <w:r w:rsidRPr="007F7999">
              <w:rPr>
                <w:rFonts w:ascii="Book Antiqua" w:hAnsi="Book Antiqua" w:cs="Arial"/>
                <w:lang w:val="en-GB"/>
              </w:rPr>
              <w:t>Saudamini</w:t>
            </w:r>
            <w:proofErr w:type="spellEnd"/>
            <w:r w:rsidRPr="007F7999">
              <w:rPr>
                <w:rFonts w:ascii="Book Antiqua" w:hAnsi="Book Antiqua" w:cs="Arial"/>
                <w:lang w:val="en-GB"/>
              </w:rPr>
              <w:t>’, Plot No.-2, Sector-29,</w:t>
            </w:r>
          </w:p>
          <w:p w:rsidR="006342C1" w:rsidRPr="007F7999" w:rsidRDefault="006342C1" w:rsidP="006342C1">
            <w:pPr>
              <w:jc w:val="both"/>
              <w:rPr>
                <w:rFonts w:ascii="Book Antiqua" w:hAnsi="Book Antiqua" w:cs="Arial"/>
                <w:lang w:val="en-GB"/>
              </w:rPr>
            </w:pPr>
            <w:r w:rsidRPr="007F7999">
              <w:rPr>
                <w:rFonts w:ascii="Book Antiqua" w:hAnsi="Book Antiqua" w:cs="Arial"/>
                <w:lang w:val="en-GB"/>
              </w:rPr>
              <w:t>Gurgaon (Haryana) - 122001.</w:t>
            </w:r>
          </w:p>
          <w:p w:rsidR="006342C1" w:rsidRPr="007F7999" w:rsidRDefault="006342C1" w:rsidP="006342C1">
            <w:pPr>
              <w:rPr>
                <w:rFonts w:ascii="Book Antiqua" w:hAnsi="Book Antiqua" w:cs="Arial"/>
                <w:lang w:val="en-GB"/>
              </w:rPr>
            </w:pPr>
          </w:p>
          <w:p w:rsidR="006342C1" w:rsidRPr="007F7999" w:rsidRDefault="006342C1" w:rsidP="006342C1">
            <w:pPr>
              <w:rPr>
                <w:rFonts w:ascii="Book Antiqua" w:hAnsi="Book Antiqua" w:cs="Arial"/>
                <w:lang w:val="en-GB"/>
              </w:rPr>
            </w:pPr>
            <w:r w:rsidRPr="007F7999">
              <w:rPr>
                <w:rFonts w:ascii="Book Antiqua" w:hAnsi="Book Antiqua" w:cs="Arial"/>
                <w:lang w:val="en-GB"/>
              </w:rPr>
              <w:t xml:space="preserve">Kind Attn.: </w:t>
            </w:r>
          </w:p>
          <w:p w:rsidR="006342C1" w:rsidRPr="007F7999" w:rsidRDefault="006342C1" w:rsidP="006342C1">
            <w:pPr>
              <w:jc w:val="both"/>
              <w:rPr>
                <w:rFonts w:ascii="Book Antiqua" w:hAnsi="Book Antiqua"/>
                <w:lang w:val="en-GB"/>
              </w:rPr>
            </w:pPr>
            <w:r w:rsidRPr="007F7999">
              <w:rPr>
                <w:rFonts w:ascii="Book Antiqua" w:hAnsi="Book Antiqua"/>
                <w:lang w:val="en-GB"/>
              </w:rPr>
              <w:t>General Manager (CS-G10)/</w:t>
            </w:r>
            <w:r w:rsidR="006B6794">
              <w:rPr>
                <w:rFonts w:ascii="Book Antiqua" w:hAnsi="Book Antiqua"/>
                <w:lang w:val="en-GB"/>
              </w:rPr>
              <w:t>DGM</w:t>
            </w:r>
            <w:r w:rsidRPr="007F7999">
              <w:rPr>
                <w:rFonts w:ascii="Book Antiqua" w:hAnsi="Book Antiqua"/>
                <w:lang w:val="en-GB"/>
              </w:rPr>
              <w:t xml:space="preserve"> (CS-G10) </w:t>
            </w:r>
          </w:p>
          <w:p w:rsidR="006342C1" w:rsidRPr="007F7999" w:rsidRDefault="006342C1" w:rsidP="006342C1">
            <w:pPr>
              <w:jc w:val="both"/>
              <w:rPr>
                <w:rFonts w:ascii="Book Antiqua" w:hAnsi="Book Antiqua"/>
                <w:lang w:val="en-GB"/>
              </w:rPr>
            </w:pPr>
            <w:r w:rsidRPr="007F7999">
              <w:rPr>
                <w:rFonts w:ascii="Book Antiqua" w:hAnsi="Book Antiqua"/>
                <w:lang w:val="en-GB"/>
              </w:rPr>
              <w:t>Power Grid Corporation of India Limited</w:t>
            </w:r>
          </w:p>
          <w:p w:rsidR="006342C1" w:rsidRPr="007F7999" w:rsidRDefault="006342C1" w:rsidP="006342C1">
            <w:pPr>
              <w:jc w:val="both"/>
              <w:rPr>
                <w:rFonts w:ascii="Book Antiqua" w:hAnsi="Book Antiqua"/>
                <w:lang w:val="en-GB"/>
              </w:rPr>
            </w:pPr>
            <w:r w:rsidRPr="007F7999">
              <w:rPr>
                <w:rFonts w:ascii="Book Antiqua" w:hAnsi="Book Antiqua"/>
                <w:lang w:val="en-GB"/>
              </w:rPr>
              <w:t>‘</w:t>
            </w:r>
            <w:proofErr w:type="spellStart"/>
            <w:r w:rsidRPr="007F7999">
              <w:rPr>
                <w:rFonts w:ascii="Book Antiqua" w:hAnsi="Book Antiqua"/>
                <w:lang w:val="en-GB"/>
              </w:rPr>
              <w:t>Saudamini</w:t>
            </w:r>
            <w:proofErr w:type="spellEnd"/>
            <w:r w:rsidRPr="007F7999">
              <w:rPr>
                <w:rFonts w:ascii="Book Antiqua" w:hAnsi="Book Antiqua"/>
                <w:lang w:val="en-GB"/>
              </w:rPr>
              <w:t>’, 3rd Floor, Plot No.-2, Sector-29</w:t>
            </w:r>
          </w:p>
          <w:p w:rsidR="006342C1" w:rsidRPr="007F7999" w:rsidRDefault="006342C1" w:rsidP="006342C1">
            <w:pPr>
              <w:jc w:val="both"/>
              <w:rPr>
                <w:rFonts w:ascii="Book Antiqua" w:hAnsi="Book Antiqua"/>
                <w:lang w:val="en-GB"/>
              </w:rPr>
            </w:pPr>
            <w:r w:rsidRPr="007F7999">
              <w:rPr>
                <w:rFonts w:ascii="Book Antiqua" w:hAnsi="Book Antiqua"/>
                <w:lang w:val="en-GB"/>
              </w:rPr>
              <w:t>Gurgaon (Haryana) - 122001.</w:t>
            </w:r>
          </w:p>
          <w:p w:rsidR="006342C1" w:rsidRPr="007F7999" w:rsidRDefault="006342C1" w:rsidP="006342C1">
            <w:pPr>
              <w:jc w:val="both"/>
              <w:rPr>
                <w:rFonts w:ascii="Book Antiqua" w:hAnsi="Book Antiqua"/>
                <w:lang w:val="en-GB"/>
              </w:rPr>
            </w:pPr>
          </w:p>
          <w:p w:rsidR="006342C1" w:rsidRPr="007F7999" w:rsidRDefault="006342C1" w:rsidP="006342C1">
            <w:pPr>
              <w:jc w:val="both"/>
              <w:rPr>
                <w:rFonts w:ascii="Book Antiqua" w:hAnsi="Book Antiqua"/>
                <w:lang w:val="en-GB"/>
              </w:rPr>
            </w:pPr>
            <w:r w:rsidRPr="007F7999">
              <w:rPr>
                <w:rFonts w:ascii="Book Antiqua" w:hAnsi="Book Antiqua"/>
                <w:lang w:val="en-GB"/>
              </w:rPr>
              <w:t>Telephone Nos.: +91-124-282- 2339/</w:t>
            </w:r>
            <w:r w:rsidR="00C970E4" w:rsidRPr="007F7999">
              <w:rPr>
                <w:rFonts w:ascii="Book Antiqua" w:hAnsi="Book Antiqua"/>
                <w:lang w:val="en-GB"/>
              </w:rPr>
              <w:t>3313/2345</w:t>
            </w:r>
          </w:p>
          <w:p w:rsidR="006342C1" w:rsidRPr="007F7999" w:rsidRDefault="006342C1" w:rsidP="006342C1">
            <w:pPr>
              <w:jc w:val="both"/>
              <w:rPr>
                <w:rFonts w:ascii="Book Antiqua" w:hAnsi="Book Antiqua"/>
                <w:lang w:val="en-GB"/>
              </w:rPr>
            </w:pPr>
            <w:r w:rsidRPr="007F7999">
              <w:rPr>
                <w:rFonts w:ascii="Book Antiqua" w:hAnsi="Book Antiqua"/>
                <w:lang w:val="en-GB"/>
              </w:rPr>
              <w:t>Mobile: +91- 8130990572/</w:t>
            </w:r>
            <w:r w:rsidR="00C970E4" w:rsidRPr="007F7999">
              <w:rPr>
                <w:rFonts w:ascii="Book Antiqua" w:hAnsi="Book Antiqua"/>
                <w:lang w:val="en-GB"/>
              </w:rPr>
              <w:t>9971399074/ 7042195058</w:t>
            </w:r>
          </w:p>
          <w:p w:rsidR="006342C1" w:rsidRPr="007F7999" w:rsidRDefault="006342C1" w:rsidP="006342C1">
            <w:pPr>
              <w:jc w:val="both"/>
              <w:rPr>
                <w:rFonts w:ascii="Book Antiqua" w:hAnsi="Book Antiqua"/>
                <w:lang w:val="en-GB"/>
              </w:rPr>
            </w:pPr>
            <w:r w:rsidRPr="007F7999">
              <w:rPr>
                <w:rFonts w:ascii="Book Antiqua" w:hAnsi="Book Antiqua"/>
                <w:lang w:val="en-GB"/>
              </w:rPr>
              <w:t>Fax Nos.:- +91-124-2571 831</w:t>
            </w:r>
          </w:p>
          <w:p w:rsidR="006342C1" w:rsidRPr="007F7999" w:rsidRDefault="006342C1" w:rsidP="006342C1">
            <w:pPr>
              <w:jc w:val="both"/>
              <w:rPr>
                <w:rFonts w:ascii="Book Antiqua" w:hAnsi="Book Antiqua"/>
                <w:lang w:val="en-GB"/>
              </w:rPr>
            </w:pPr>
            <w:r w:rsidRPr="007F7999">
              <w:rPr>
                <w:rFonts w:ascii="Book Antiqua" w:hAnsi="Book Antiqua"/>
                <w:lang w:val="en-GB"/>
              </w:rPr>
              <w:t xml:space="preserve">Email Address: </w:t>
            </w:r>
            <w:r w:rsidRPr="007F7999">
              <w:rPr>
                <w:rFonts w:ascii="Book Antiqua" w:hAnsi="Book Antiqua"/>
                <w:lang w:val="en-GB"/>
              </w:rPr>
              <w:tab/>
            </w:r>
            <w:hyperlink r:id="rId9" w:history="1">
              <w:r w:rsidRPr="007F7999">
                <w:rPr>
                  <w:rStyle w:val="Hyperlink"/>
                  <w:rFonts w:ascii="Book Antiqua" w:hAnsi="Book Antiqua"/>
                  <w:color w:val="auto"/>
                  <w:lang w:val="en-GB"/>
                </w:rPr>
                <w:t>skbhowal@powergridindia.com</w:t>
              </w:r>
            </w:hyperlink>
            <w:r w:rsidRPr="007F7999">
              <w:rPr>
                <w:rFonts w:ascii="Book Antiqua" w:hAnsi="Book Antiqua"/>
                <w:lang w:val="en-GB"/>
              </w:rPr>
              <w:t xml:space="preserve">  </w:t>
            </w:r>
          </w:p>
          <w:p w:rsidR="006342C1" w:rsidRPr="007F7999" w:rsidRDefault="006342C1" w:rsidP="006342C1">
            <w:pPr>
              <w:ind w:left="1080"/>
              <w:jc w:val="both"/>
              <w:rPr>
                <w:rStyle w:val="Hyperlink"/>
                <w:color w:val="auto"/>
              </w:rPr>
            </w:pPr>
            <w:r w:rsidRPr="007F7999">
              <w:rPr>
                <w:rStyle w:val="Hyperlink"/>
                <w:color w:val="auto"/>
                <w:u w:val="none"/>
              </w:rPr>
              <w:t xml:space="preserve">                  </w:t>
            </w:r>
            <w:hyperlink r:id="rId10" w:history="1">
              <w:r w:rsidRPr="007F7999">
                <w:rPr>
                  <w:rStyle w:val="Hyperlink"/>
                  <w:rFonts w:ascii="Book Antiqua" w:hAnsi="Book Antiqua"/>
                  <w:color w:val="auto"/>
                  <w:lang w:val="en-GB"/>
                </w:rPr>
                <w:t>nrapendra@powergridindia.com</w:t>
              </w:r>
            </w:hyperlink>
            <w:r w:rsidRPr="007F7999">
              <w:rPr>
                <w:rStyle w:val="Hyperlink"/>
                <w:rFonts w:ascii="Book Antiqua" w:hAnsi="Book Antiqua"/>
                <w:color w:val="auto"/>
                <w:lang w:val="en-GB"/>
              </w:rPr>
              <w:t xml:space="preserve"> </w:t>
            </w:r>
          </w:p>
          <w:p w:rsidR="006342C1" w:rsidRPr="007F7999" w:rsidRDefault="006342C1" w:rsidP="006342C1">
            <w:pPr>
              <w:ind w:left="1080"/>
              <w:jc w:val="both"/>
              <w:rPr>
                <w:rStyle w:val="Hyperlink"/>
                <w:color w:val="auto"/>
              </w:rPr>
            </w:pPr>
            <w:r w:rsidRPr="007F7999">
              <w:rPr>
                <w:rStyle w:val="Hyperlink"/>
                <w:color w:val="auto"/>
                <w:u w:val="none"/>
              </w:rPr>
              <w:t xml:space="preserve">                  </w:t>
            </w:r>
            <w:hyperlink r:id="rId11" w:history="1">
              <w:r w:rsidRPr="007F7999">
                <w:rPr>
                  <w:rStyle w:val="Hyperlink"/>
                  <w:rFonts w:ascii="Book Antiqua" w:hAnsi="Book Antiqua"/>
                  <w:color w:val="auto"/>
                  <w:lang w:val="en-GB"/>
                </w:rPr>
                <w:t>ak.singh@powergridindia.com</w:t>
              </w:r>
            </w:hyperlink>
            <w:r w:rsidRPr="007F7999">
              <w:rPr>
                <w:rStyle w:val="Hyperlink"/>
                <w:rFonts w:ascii="Book Antiqua" w:hAnsi="Book Antiqua"/>
                <w:color w:val="auto"/>
                <w:lang w:val="en-GB"/>
              </w:rPr>
              <w:t xml:space="preserve"> </w:t>
            </w:r>
          </w:p>
          <w:p w:rsidR="00570C02" w:rsidRPr="007F7999" w:rsidRDefault="00570C02" w:rsidP="006342C1">
            <w:pPr>
              <w:jc w:val="both"/>
              <w:rPr>
                <w:rFonts w:ascii="Book Antiqua" w:hAnsi="Book Antiqua" w:cs="Arial"/>
                <w:lang w:val="en-GB"/>
              </w:rPr>
            </w:pPr>
          </w:p>
        </w:tc>
      </w:tr>
      <w:tr w:rsidR="006342C1" w:rsidRPr="006342C1" w:rsidTr="00537E41">
        <w:tc>
          <w:tcPr>
            <w:tcW w:w="900" w:type="dxa"/>
          </w:tcPr>
          <w:p w:rsidR="004020DB" w:rsidRPr="007F7999" w:rsidRDefault="004020DB">
            <w:pPr>
              <w:numPr>
                <w:ilvl w:val="0"/>
                <w:numId w:val="1"/>
              </w:numPr>
              <w:jc w:val="both"/>
              <w:rPr>
                <w:rFonts w:ascii="Book Antiqua" w:hAnsi="Book Antiqua" w:cs="Arial"/>
              </w:rPr>
            </w:pPr>
          </w:p>
        </w:tc>
        <w:tc>
          <w:tcPr>
            <w:tcW w:w="1440" w:type="dxa"/>
          </w:tcPr>
          <w:p w:rsidR="004020DB" w:rsidRPr="007F7999" w:rsidRDefault="004020DB">
            <w:pPr>
              <w:jc w:val="both"/>
              <w:rPr>
                <w:rFonts w:ascii="Book Antiqua" w:hAnsi="Book Antiqua" w:cs="Arial"/>
              </w:rPr>
            </w:pPr>
            <w:r w:rsidRPr="007F7999">
              <w:rPr>
                <w:rFonts w:ascii="Book Antiqua" w:hAnsi="Book Antiqua" w:cs="Arial"/>
              </w:rPr>
              <w:t>ITB 2</w:t>
            </w:r>
          </w:p>
        </w:tc>
        <w:tc>
          <w:tcPr>
            <w:tcW w:w="7380" w:type="dxa"/>
          </w:tcPr>
          <w:p w:rsidR="004020DB" w:rsidRPr="007F7999" w:rsidRDefault="004020DB" w:rsidP="00BD2583">
            <w:pPr>
              <w:tabs>
                <w:tab w:val="right" w:pos="7254"/>
              </w:tabs>
              <w:jc w:val="both"/>
              <w:rPr>
                <w:rFonts w:ascii="Book Antiqua" w:hAnsi="Book Antiqua" w:cs="Arial"/>
                <w:b/>
                <w:bCs/>
              </w:rPr>
            </w:pPr>
            <w:r w:rsidRPr="007F7999">
              <w:rPr>
                <w:rFonts w:ascii="Book Antiqua" w:hAnsi="Book Antiqua" w:cs="Arial"/>
                <w:b/>
                <w:bCs/>
              </w:rPr>
              <w:t>Supplementing ITB clause 2</w:t>
            </w:r>
          </w:p>
          <w:p w:rsidR="004020DB" w:rsidRPr="007F7999" w:rsidRDefault="004020DB" w:rsidP="00BD2583">
            <w:pPr>
              <w:tabs>
                <w:tab w:val="right" w:pos="7254"/>
              </w:tabs>
              <w:jc w:val="both"/>
              <w:rPr>
                <w:rFonts w:ascii="Book Antiqua" w:hAnsi="Book Antiqua" w:cs="Arial"/>
                <w:b/>
                <w:bCs/>
              </w:rPr>
            </w:pPr>
          </w:p>
          <w:p w:rsidR="004020DB" w:rsidRPr="007F7999" w:rsidRDefault="004020DB" w:rsidP="00BD2583">
            <w:pPr>
              <w:tabs>
                <w:tab w:val="right" w:pos="7083"/>
              </w:tabs>
              <w:jc w:val="both"/>
              <w:rPr>
                <w:rFonts w:ascii="Arial" w:hAnsi="Arial" w:cs="Arial"/>
                <w:sz w:val="22"/>
                <w:szCs w:val="22"/>
              </w:rPr>
            </w:pPr>
            <w:r w:rsidRPr="007F7999">
              <w:rPr>
                <w:rFonts w:ascii="Book Antiqua" w:hAnsi="Book Antiqua" w:cs="Arial"/>
              </w:rPr>
              <w:t>For this package, Bid from Joint Venture is not permitted.</w:t>
            </w:r>
            <w:r w:rsidRPr="007F7999">
              <w:rPr>
                <w:rFonts w:ascii="Arial" w:hAnsi="Arial" w:cs="Arial"/>
              </w:rPr>
              <w:t xml:space="preserve"> </w:t>
            </w:r>
          </w:p>
          <w:p w:rsidR="004020DB" w:rsidRPr="007F7999" w:rsidRDefault="004020DB" w:rsidP="00BD2583">
            <w:pPr>
              <w:jc w:val="both"/>
              <w:rPr>
                <w:rFonts w:ascii="Arial" w:hAnsi="Arial" w:cs="Arial"/>
                <w:snapToGrid w:val="0"/>
                <w:sz w:val="22"/>
                <w:szCs w:val="22"/>
              </w:rPr>
            </w:pPr>
          </w:p>
        </w:tc>
      </w:tr>
      <w:tr w:rsidR="007F7999" w:rsidRPr="007F7999" w:rsidTr="00537E41">
        <w:tc>
          <w:tcPr>
            <w:tcW w:w="900" w:type="dxa"/>
          </w:tcPr>
          <w:p w:rsidR="00BA0C75" w:rsidRPr="007F7999" w:rsidRDefault="00BA0C75">
            <w:pPr>
              <w:numPr>
                <w:ilvl w:val="0"/>
                <w:numId w:val="1"/>
              </w:numPr>
              <w:jc w:val="both"/>
              <w:rPr>
                <w:rFonts w:ascii="Book Antiqua" w:hAnsi="Book Antiqua" w:cs="Arial"/>
              </w:rPr>
            </w:pPr>
          </w:p>
        </w:tc>
        <w:tc>
          <w:tcPr>
            <w:tcW w:w="1440" w:type="dxa"/>
          </w:tcPr>
          <w:p w:rsidR="00BA0C75" w:rsidRPr="007F7999" w:rsidRDefault="00BA0C75">
            <w:pPr>
              <w:jc w:val="both"/>
              <w:rPr>
                <w:rFonts w:ascii="Book Antiqua" w:hAnsi="Book Antiqua" w:cs="Arial"/>
              </w:rPr>
            </w:pPr>
            <w:r w:rsidRPr="007F7999">
              <w:rPr>
                <w:rFonts w:ascii="Book Antiqua" w:hAnsi="Book Antiqua" w:cs="Arial"/>
              </w:rPr>
              <w:t>ITB 5.1</w:t>
            </w:r>
          </w:p>
        </w:tc>
        <w:tc>
          <w:tcPr>
            <w:tcW w:w="7380" w:type="dxa"/>
          </w:tcPr>
          <w:p w:rsidR="00BA0C75" w:rsidRPr="007F7999" w:rsidRDefault="00BA0C75" w:rsidP="00BB07F2">
            <w:pPr>
              <w:jc w:val="both"/>
              <w:rPr>
                <w:rFonts w:ascii="Book Antiqua" w:hAnsi="Book Antiqua" w:cs="Arial"/>
                <w:b/>
                <w:bCs/>
              </w:rPr>
            </w:pPr>
            <w:r w:rsidRPr="007F7999">
              <w:rPr>
                <w:rFonts w:ascii="Book Antiqua" w:hAnsi="Book Antiqua" w:cs="Arial"/>
                <w:b/>
                <w:bCs/>
              </w:rPr>
              <w:t>Insert the following after Sl. No. 19</w:t>
            </w:r>
          </w:p>
          <w:p w:rsidR="005548E3" w:rsidRPr="007F7999" w:rsidRDefault="005548E3" w:rsidP="005548E3">
            <w:pPr>
              <w:pStyle w:val="BodyText"/>
              <w:spacing w:after="0"/>
              <w:jc w:val="both"/>
              <w:rPr>
                <w:rFonts w:ascii="Book Antiqua" w:hAnsi="Book Antiqua"/>
                <w:b/>
                <w:bCs/>
                <w:sz w:val="22"/>
                <w:szCs w:val="22"/>
              </w:rPr>
            </w:pPr>
          </w:p>
          <w:p w:rsidR="007F7999" w:rsidRPr="007F7999" w:rsidRDefault="007F7999" w:rsidP="007F7999">
            <w:pPr>
              <w:pStyle w:val="BodyText"/>
              <w:spacing w:after="0"/>
              <w:jc w:val="both"/>
              <w:rPr>
                <w:rFonts w:ascii="Book Antiqua" w:hAnsi="Book Antiqua"/>
                <w:b/>
                <w:bCs/>
                <w:sz w:val="22"/>
                <w:szCs w:val="22"/>
              </w:rPr>
            </w:pPr>
          </w:p>
          <w:p w:rsidR="007F7999" w:rsidRPr="007F7999" w:rsidRDefault="007F7999" w:rsidP="007F7999">
            <w:pPr>
              <w:pStyle w:val="BodyText"/>
              <w:spacing w:after="0"/>
              <w:ind w:left="522" w:hanging="522"/>
              <w:jc w:val="both"/>
              <w:rPr>
                <w:rFonts w:ascii="Book Antiqua" w:hAnsi="Book Antiqua" w:cs="Arial"/>
                <w:b/>
                <w:i/>
                <w:iCs/>
                <w:sz w:val="22"/>
                <w:szCs w:val="22"/>
              </w:rPr>
            </w:pPr>
            <w:r w:rsidRPr="007F7999">
              <w:rPr>
                <w:rFonts w:ascii="Book Antiqua" w:hAnsi="Book Antiqua"/>
                <w:b/>
                <w:sz w:val="22"/>
                <w:szCs w:val="22"/>
              </w:rPr>
              <w:t>20.</w:t>
            </w:r>
            <w:r w:rsidRPr="007F7999">
              <w:rPr>
                <w:rFonts w:ascii="Book Antiqua" w:hAnsi="Book Antiqua"/>
                <w:b/>
                <w:sz w:val="22"/>
                <w:szCs w:val="22"/>
              </w:rPr>
              <w:tab/>
              <w:t xml:space="preserve">Form of Joint Deed of Undertaking by the Collaborator/ Parent/ Principal Company </w:t>
            </w:r>
            <w:proofErr w:type="spellStart"/>
            <w:r w:rsidRPr="007F7999">
              <w:rPr>
                <w:rFonts w:ascii="Book Antiqua" w:hAnsi="Book Antiqua"/>
                <w:b/>
                <w:sz w:val="22"/>
                <w:szCs w:val="22"/>
              </w:rPr>
              <w:t>alongwith</w:t>
            </w:r>
            <w:proofErr w:type="spellEnd"/>
            <w:r w:rsidRPr="007F7999">
              <w:rPr>
                <w:rFonts w:ascii="Book Antiqua" w:hAnsi="Book Antiqua"/>
                <w:b/>
                <w:sz w:val="22"/>
                <w:szCs w:val="22"/>
              </w:rPr>
              <w:t xml:space="preserve"> the Bidder/ Manufacturer </w:t>
            </w:r>
            <w:r w:rsidRPr="007F7999">
              <w:rPr>
                <w:rFonts w:ascii="Book Antiqua" w:hAnsi="Book Antiqua" w:cs="Arial"/>
                <w:b/>
                <w:i/>
                <w:iCs/>
                <w:sz w:val="22"/>
                <w:szCs w:val="22"/>
              </w:rPr>
              <w:t>{applicable to bidder qualifying through route-2 &amp; route-3 of the qualification requirement}</w:t>
            </w:r>
          </w:p>
          <w:p w:rsidR="007F7999" w:rsidRPr="007F7999" w:rsidRDefault="007F7999" w:rsidP="007F7999">
            <w:pPr>
              <w:pStyle w:val="BodyText"/>
              <w:spacing w:after="0"/>
              <w:ind w:left="522" w:hanging="522"/>
              <w:jc w:val="both"/>
              <w:rPr>
                <w:rFonts w:ascii="Book Antiqua" w:hAnsi="Book Antiqua"/>
                <w:b/>
                <w:bCs/>
                <w:sz w:val="22"/>
                <w:szCs w:val="22"/>
              </w:rPr>
            </w:pPr>
          </w:p>
          <w:p w:rsidR="007F7999" w:rsidRPr="007F7999" w:rsidRDefault="007F7999" w:rsidP="007F7999">
            <w:pPr>
              <w:pStyle w:val="BodyText"/>
              <w:spacing w:after="0"/>
              <w:ind w:left="522" w:hanging="522"/>
              <w:jc w:val="both"/>
              <w:rPr>
                <w:rFonts w:ascii="Book Antiqua" w:hAnsi="Book Antiqua" w:cs="Arial"/>
                <w:b/>
                <w:bCs/>
                <w:sz w:val="22"/>
                <w:szCs w:val="22"/>
              </w:rPr>
            </w:pPr>
            <w:r w:rsidRPr="007F7999">
              <w:rPr>
                <w:rFonts w:ascii="Book Antiqua" w:hAnsi="Book Antiqua"/>
                <w:b/>
                <w:bCs/>
                <w:sz w:val="22"/>
                <w:szCs w:val="22"/>
              </w:rPr>
              <w:t>21</w:t>
            </w:r>
            <w:r w:rsidRPr="007F7999">
              <w:rPr>
                <w:rFonts w:ascii="Book Antiqua" w:hAnsi="Book Antiqua"/>
                <w:b/>
                <w:bCs/>
                <w:sz w:val="22"/>
                <w:szCs w:val="22"/>
              </w:rPr>
              <w:tab/>
            </w:r>
            <w:r w:rsidRPr="007F7999">
              <w:rPr>
                <w:rFonts w:ascii="Book Antiqua" w:hAnsi="Book Antiqua" w:cs="Arial"/>
                <w:b/>
                <w:bCs/>
                <w:sz w:val="22"/>
                <w:szCs w:val="22"/>
              </w:rPr>
              <w:t>Form of Bank Guarantee for Contract Performance (to be submitted by Collaborator/ Parent/Principal Company).</w:t>
            </w:r>
          </w:p>
          <w:p w:rsidR="005548E3" w:rsidRPr="007F7999" w:rsidRDefault="005548E3" w:rsidP="005548E3">
            <w:pPr>
              <w:ind w:left="522" w:hanging="522"/>
              <w:jc w:val="both"/>
              <w:rPr>
                <w:rFonts w:ascii="Book Antiqua" w:hAnsi="Book Antiqua"/>
                <w:b/>
                <w:bCs/>
                <w:sz w:val="22"/>
                <w:szCs w:val="22"/>
              </w:rPr>
            </w:pPr>
            <w:r w:rsidRPr="007F7999">
              <w:rPr>
                <w:rFonts w:ascii="Book Antiqua" w:hAnsi="Book Antiqua"/>
                <w:b/>
                <w:bCs/>
                <w:sz w:val="22"/>
                <w:szCs w:val="22"/>
              </w:rPr>
              <w:t xml:space="preserve"> </w:t>
            </w:r>
          </w:p>
          <w:p w:rsidR="00BA0C75" w:rsidRPr="007F7999" w:rsidRDefault="00BA0C75" w:rsidP="007F7999">
            <w:pPr>
              <w:pStyle w:val="BodyText"/>
              <w:spacing w:after="0"/>
              <w:ind w:left="522" w:hanging="522"/>
              <w:jc w:val="both"/>
              <w:rPr>
                <w:rFonts w:ascii="Book Antiqua" w:hAnsi="Book Antiqua" w:cs="Arial"/>
                <w:b/>
                <w:bCs/>
              </w:rPr>
            </w:pPr>
          </w:p>
        </w:tc>
      </w:tr>
      <w:tr w:rsidR="007F7999" w:rsidRPr="007F7999" w:rsidTr="00537E41">
        <w:tc>
          <w:tcPr>
            <w:tcW w:w="900" w:type="dxa"/>
          </w:tcPr>
          <w:p w:rsidR="00BA0C75" w:rsidRPr="007F7999" w:rsidRDefault="00BA0C75">
            <w:pPr>
              <w:numPr>
                <w:ilvl w:val="0"/>
                <w:numId w:val="1"/>
              </w:numPr>
              <w:jc w:val="both"/>
              <w:rPr>
                <w:rFonts w:ascii="Book Antiqua" w:hAnsi="Book Antiqua" w:cs="Arial"/>
              </w:rPr>
            </w:pPr>
          </w:p>
        </w:tc>
        <w:tc>
          <w:tcPr>
            <w:tcW w:w="1440" w:type="dxa"/>
          </w:tcPr>
          <w:p w:rsidR="00BA0C75" w:rsidRPr="007F7999" w:rsidRDefault="00BA0C75" w:rsidP="001E06A3">
            <w:pPr>
              <w:rPr>
                <w:rFonts w:ascii="Book Antiqua" w:hAnsi="Book Antiqua" w:cs="Arial"/>
              </w:rPr>
            </w:pPr>
            <w:r w:rsidRPr="007F7999">
              <w:rPr>
                <w:rFonts w:ascii="Book Antiqua" w:hAnsi="Book Antiqua" w:cs="Arial"/>
              </w:rPr>
              <w:t>ITB 5.4</w:t>
            </w:r>
          </w:p>
        </w:tc>
        <w:tc>
          <w:tcPr>
            <w:tcW w:w="7380" w:type="dxa"/>
          </w:tcPr>
          <w:p w:rsidR="00BA0C75" w:rsidRPr="007F7999" w:rsidRDefault="00BA0C75" w:rsidP="001E06A3">
            <w:pPr>
              <w:tabs>
                <w:tab w:val="left" w:pos="0"/>
              </w:tabs>
              <w:jc w:val="both"/>
              <w:rPr>
                <w:rFonts w:ascii="Book Antiqua" w:hAnsi="Book Antiqua" w:cs="Arial"/>
                <w:b/>
                <w:bCs/>
              </w:rPr>
            </w:pPr>
            <w:r w:rsidRPr="007F7999">
              <w:rPr>
                <w:rFonts w:ascii="Book Antiqua" w:hAnsi="Book Antiqua" w:cs="Arial"/>
                <w:b/>
                <w:bCs/>
              </w:rPr>
              <w:t>supplementing ITB Sub Clause 5.4</w:t>
            </w:r>
          </w:p>
          <w:p w:rsidR="00BA0C75" w:rsidRPr="007F7999" w:rsidRDefault="00BA0C75" w:rsidP="001E06A3">
            <w:pPr>
              <w:tabs>
                <w:tab w:val="left" w:pos="0"/>
              </w:tabs>
              <w:jc w:val="both"/>
              <w:rPr>
                <w:rFonts w:ascii="Book Antiqua" w:hAnsi="Book Antiqua" w:cs="Arial"/>
                <w:b/>
                <w:bCs/>
              </w:rPr>
            </w:pPr>
          </w:p>
          <w:p w:rsidR="00BA0C75" w:rsidRPr="007F7999" w:rsidRDefault="00BA0C75" w:rsidP="001E06A3">
            <w:pPr>
              <w:jc w:val="both"/>
              <w:rPr>
                <w:rFonts w:ascii="Book Antiqua" w:hAnsi="Book Antiqua" w:cs="Arial"/>
                <w:b/>
                <w:bCs/>
              </w:rPr>
            </w:pPr>
            <w:r w:rsidRPr="007F7999">
              <w:rPr>
                <w:rFonts w:ascii="Book Antiqua" w:hAnsi="Book Antiqua" w:cs="Arial"/>
              </w:rPr>
              <w:lastRenderedPageBreak/>
              <w:t xml:space="preserve">The nonrefundable fee towards the cost of Bidding Documents shall be </w:t>
            </w:r>
            <w:r w:rsidRPr="007F7999">
              <w:rPr>
                <w:rFonts w:ascii="Book Antiqua" w:hAnsi="Book Antiqua" w:cs="Arial"/>
                <w:b/>
                <w:bCs/>
              </w:rPr>
              <w:t>INR 25,000/-.</w:t>
            </w:r>
          </w:p>
          <w:p w:rsidR="00BA0C75" w:rsidRPr="007F7999" w:rsidRDefault="00BA0C75" w:rsidP="001E06A3">
            <w:pPr>
              <w:jc w:val="both"/>
              <w:rPr>
                <w:rFonts w:ascii="Book Antiqua" w:hAnsi="Book Antiqua" w:cs="Arial"/>
                <w:b/>
                <w:bCs/>
              </w:rPr>
            </w:pPr>
          </w:p>
        </w:tc>
      </w:tr>
      <w:tr w:rsidR="006342C1" w:rsidRPr="006342C1" w:rsidTr="00537E41">
        <w:tc>
          <w:tcPr>
            <w:tcW w:w="900" w:type="dxa"/>
          </w:tcPr>
          <w:p w:rsidR="00BA0C75" w:rsidRPr="007F7999" w:rsidRDefault="00BA0C75">
            <w:pPr>
              <w:numPr>
                <w:ilvl w:val="0"/>
                <w:numId w:val="1"/>
              </w:numPr>
              <w:jc w:val="both"/>
              <w:rPr>
                <w:rFonts w:ascii="Book Antiqua" w:hAnsi="Book Antiqua" w:cs="Arial"/>
              </w:rPr>
            </w:pPr>
          </w:p>
        </w:tc>
        <w:tc>
          <w:tcPr>
            <w:tcW w:w="1440" w:type="dxa"/>
          </w:tcPr>
          <w:p w:rsidR="00BA0C75" w:rsidRPr="007F7999" w:rsidRDefault="00BA0C75">
            <w:pPr>
              <w:rPr>
                <w:rFonts w:ascii="Book Antiqua" w:hAnsi="Book Antiqua" w:cs="Arial"/>
              </w:rPr>
            </w:pPr>
            <w:r w:rsidRPr="007F7999">
              <w:rPr>
                <w:rFonts w:ascii="Book Antiqua" w:hAnsi="Book Antiqua" w:cs="Arial"/>
              </w:rPr>
              <w:t>ITB 6.1</w:t>
            </w:r>
          </w:p>
          <w:p w:rsidR="00BA0C75" w:rsidRPr="007F7999" w:rsidRDefault="00BA0C75">
            <w:pPr>
              <w:rPr>
                <w:rFonts w:ascii="Book Antiqua" w:hAnsi="Book Antiqua" w:cs="Arial"/>
              </w:rPr>
            </w:pPr>
          </w:p>
          <w:p w:rsidR="00BA0C75" w:rsidRPr="007F7999" w:rsidRDefault="00BA0C75">
            <w:pPr>
              <w:rPr>
                <w:rFonts w:ascii="Book Antiqua" w:hAnsi="Book Antiqua" w:cs="Arial"/>
              </w:rPr>
            </w:pPr>
          </w:p>
          <w:p w:rsidR="00BA0C75" w:rsidRPr="007F7999" w:rsidRDefault="00BA0C75">
            <w:pPr>
              <w:rPr>
                <w:rFonts w:ascii="Book Antiqua" w:hAnsi="Book Antiqua" w:cs="Arial"/>
              </w:rPr>
            </w:pPr>
          </w:p>
        </w:tc>
        <w:tc>
          <w:tcPr>
            <w:tcW w:w="7380" w:type="dxa"/>
          </w:tcPr>
          <w:p w:rsidR="00BA0C75" w:rsidRPr="007F7999" w:rsidRDefault="00BA0C75"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7F7999">
              <w:rPr>
                <w:rFonts w:ascii="Book Antiqua" w:hAnsi="Book Antiqua" w:cs="Arial"/>
                <w:b/>
                <w:bCs/>
                <w:lang w:val="en-GB"/>
              </w:rPr>
              <w:t>Address of the Employer:</w:t>
            </w:r>
          </w:p>
          <w:p w:rsidR="00BA0C75" w:rsidRPr="007F7999" w:rsidRDefault="00BA0C75"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rsidR="007F7999" w:rsidRPr="007F7999" w:rsidRDefault="007F7999" w:rsidP="007F7999">
            <w:pPr>
              <w:jc w:val="both"/>
              <w:rPr>
                <w:rFonts w:ascii="Book Antiqua" w:hAnsi="Book Antiqua" w:cs="Arial"/>
                <w:lang w:val="en-GB"/>
              </w:rPr>
            </w:pPr>
            <w:r w:rsidRPr="007F7999">
              <w:rPr>
                <w:rFonts w:ascii="Book Antiqua" w:hAnsi="Book Antiqua" w:cs="Arial"/>
                <w:lang w:val="en-GB"/>
              </w:rPr>
              <w:t>Power Grid Corporation of India Limited,</w:t>
            </w:r>
          </w:p>
          <w:p w:rsidR="007F7999" w:rsidRPr="007F7999" w:rsidRDefault="007F7999" w:rsidP="007F7999">
            <w:pPr>
              <w:jc w:val="both"/>
              <w:rPr>
                <w:rFonts w:ascii="Book Antiqua" w:hAnsi="Book Antiqua" w:cs="Arial"/>
                <w:lang w:val="en-GB"/>
              </w:rPr>
            </w:pPr>
            <w:r w:rsidRPr="007F7999">
              <w:rPr>
                <w:rFonts w:ascii="Book Antiqua" w:hAnsi="Book Antiqua" w:cs="Arial"/>
                <w:lang w:val="en-GB"/>
              </w:rPr>
              <w:t>`</w:t>
            </w:r>
            <w:proofErr w:type="spellStart"/>
            <w:r w:rsidRPr="007F7999">
              <w:rPr>
                <w:rFonts w:ascii="Book Antiqua" w:hAnsi="Book Antiqua" w:cs="Arial"/>
                <w:lang w:val="en-GB"/>
              </w:rPr>
              <w:t>Saudamini</w:t>
            </w:r>
            <w:proofErr w:type="spellEnd"/>
            <w:r w:rsidRPr="007F7999">
              <w:rPr>
                <w:rFonts w:ascii="Book Antiqua" w:hAnsi="Book Antiqua" w:cs="Arial"/>
                <w:lang w:val="en-GB"/>
              </w:rPr>
              <w:t>’, Plot No.-2, Sector-29,</w:t>
            </w:r>
          </w:p>
          <w:p w:rsidR="007F7999" w:rsidRPr="007F7999" w:rsidRDefault="007F7999" w:rsidP="007F7999">
            <w:pPr>
              <w:jc w:val="both"/>
              <w:rPr>
                <w:rFonts w:ascii="Book Antiqua" w:hAnsi="Book Antiqua" w:cs="Arial"/>
                <w:lang w:val="en-GB"/>
              </w:rPr>
            </w:pPr>
            <w:r w:rsidRPr="007F7999">
              <w:rPr>
                <w:rFonts w:ascii="Book Antiqua" w:hAnsi="Book Antiqua" w:cs="Arial"/>
                <w:lang w:val="en-GB"/>
              </w:rPr>
              <w:t>Gurgaon (Haryana) - 122001.</w:t>
            </w:r>
          </w:p>
          <w:p w:rsidR="007F7999" w:rsidRPr="007F7999" w:rsidRDefault="007F7999" w:rsidP="007F7999">
            <w:pPr>
              <w:rPr>
                <w:rFonts w:ascii="Book Antiqua" w:hAnsi="Book Antiqua" w:cs="Arial"/>
                <w:lang w:val="en-GB"/>
              </w:rPr>
            </w:pPr>
          </w:p>
          <w:p w:rsidR="007F7999" w:rsidRPr="007F7999" w:rsidRDefault="007F7999" w:rsidP="007F7999">
            <w:pPr>
              <w:rPr>
                <w:rFonts w:ascii="Book Antiqua" w:hAnsi="Book Antiqua" w:cs="Arial"/>
                <w:lang w:val="en-GB"/>
              </w:rPr>
            </w:pPr>
            <w:r w:rsidRPr="007F7999">
              <w:rPr>
                <w:rFonts w:ascii="Book Antiqua" w:hAnsi="Book Antiqua" w:cs="Arial"/>
                <w:lang w:val="en-GB"/>
              </w:rPr>
              <w:t xml:space="preserve">Kind Attn.: </w:t>
            </w:r>
          </w:p>
          <w:p w:rsidR="007F7999" w:rsidRPr="007F7999" w:rsidRDefault="007F7999" w:rsidP="007F7999">
            <w:pPr>
              <w:jc w:val="both"/>
              <w:rPr>
                <w:rFonts w:ascii="Book Antiqua" w:hAnsi="Book Antiqua"/>
                <w:lang w:val="en-GB"/>
              </w:rPr>
            </w:pPr>
            <w:r w:rsidRPr="007F7999">
              <w:rPr>
                <w:rFonts w:ascii="Book Antiqua" w:hAnsi="Book Antiqua"/>
                <w:lang w:val="en-GB"/>
              </w:rPr>
              <w:t>General Manager (CS-G10)/</w:t>
            </w:r>
            <w:r w:rsidR="006B6794">
              <w:rPr>
                <w:rFonts w:ascii="Book Antiqua" w:hAnsi="Book Antiqua"/>
                <w:lang w:val="en-GB"/>
              </w:rPr>
              <w:t>DGM</w:t>
            </w:r>
            <w:r w:rsidRPr="007F7999">
              <w:rPr>
                <w:rFonts w:ascii="Book Antiqua" w:hAnsi="Book Antiqua"/>
                <w:lang w:val="en-GB"/>
              </w:rPr>
              <w:t xml:space="preserve"> (CS-G10) </w:t>
            </w:r>
          </w:p>
          <w:p w:rsidR="007F7999" w:rsidRPr="007F7999" w:rsidRDefault="007F7999" w:rsidP="007F7999">
            <w:pPr>
              <w:jc w:val="both"/>
              <w:rPr>
                <w:rFonts w:ascii="Book Antiqua" w:hAnsi="Book Antiqua"/>
                <w:lang w:val="en-GB"/>
              </w:rPr>
            </w:pPr>
            <w:r w:rsidRPr="007F7999">
              <w:rPr>
                <w:rFonts w:ascii="Book Antiqua" w:hAnsi="Book Antiqua"/>
                <w:lang w:val="en-GB"/>
              </w:rPr>
              <w:t>Power Grid Corporation of India Limited</w:t>
            </w:r>
          </w:p>
          <w:p w:rsidR="007F7999" w:rsidRPr="007F7999" w:rsidRDefault="007F7999" w:rsidP="007F7999">
            <w:pPr>
              <w:jc w:val="both"/>
              <w:rPr>
                <w:rFonts w:ascii="Book Antiqua" w:hAnsi="Book Antiqua"/>
                <w:lang w:val="en-GB"/>
              </w:rPr>
            </w:pPr>
            <w:r w:rsidRPr="007F7999">
              <w:rPr>
                <w:rFonts w:ascii="Book Antiqua" w:hAnsi="Book Antiqua"/>
                <w:lang w:val="en-GB"/>
              </w:rPr>
              <w:t>‘</w:t>
            </w:r>
            <w:proofErr w:type="spellStart"/>
            <w:r w:rsidRPr="007F7999">
              <w:rPr>
                <w:rFonts w:ascii="Book Antiqua" w:hAnsi="Book Antiqua"/>
                <w:lang w:val="en-GB"/>
              </w:rPr>
              <w:t>Saudamini</w:t>
            </w:r>
            <w:proofErr w:type="spellEnd"/>
            <w:r w:rsidRPr="007F7999">
              <w:rPr>
                <w:rFonts w:ascii="Book Antiqua" w:hAnsi="Book Antiqua"/>
                <w:lang w:val="en-GB"/>
              </w:rPr>
              <w:t>’, 3rd Floor, Plot No.-2, Sector-29</w:t>
            </w:r>
          </w:p>
          <w:p w:rsidR="007F7999" w:rsidRPr="007F7999" w:rsidRDefault="007F7999" w:rsidP="007F7999">
            <w:pPr>
              <w:jc w:val="both"/>
              <w:rPr>
                <w:rFonts w:ascii="Book Antiqua" w:hAnsi="Book Antiqua"/>
                <w:lang w:val="en-GB"/>
              </w:rPr>
            </w:pPr>
            <w:r w:rsidRPr="007F7999">
              <w:rPr>
                <w:rFonts w:ascii="Book Antiqua" w:hAnsi="Book Antiqua"/>
                <w:lang w:val="en-GB"/>
              </w:rPr>
              <w:t>Gurgaon (Haryana) - 122001.</w:t>
            </w:r>
          </w:p>
          <w:p w:rsidR="007F7999" w:rsidRPr="007F7999" w:rsidRDefault="007F7999" w:rsidP="007F7999">
            <w:pPr>
              <w:jc w:val="both"/>
              <w:rPr>
                <w:rFonts w:ascii="Book Antiqua" w:hAnsi="Book Antiqua"/>
                <w:lang w:val="en-GB"/>
              </w:rPr>
            </w:pPr>
          </w:p>
          <w:p w:rsidR="007F7999" w:rsidRPr="007F7999" w:rsidRDefault="007F7999" w:rsidP="007F7999">
            <w:pPr>
              <w:jc w:val="both"/>
              <w:rPr>
                <w:rFonts w:ascii="Book Antiqua" w:hAnsi="Book Antiqua"/>
                <w:lang w:val="en-GB"/>
              </w:rPr>
            </w:pPr>
            <w:r w:rsidRPr="007F7999">
              <w:rPr>
                <w:rFonts w:ascii="Book Antiqua" w:hAnsi="Book Antiqua"/>
                <w:lang w:val="en-GB"/>
              </w:rPr>
              <w:t>Telephone Nos.: +91-124-282- 2339/3313/2345</w:t>
            </w:r>
          </w:p>
          <w:p w:rsidR="007F7999" w:rsidRPr="007F7999" w:rsidRDefault="007F7999" w:rsidP="007F7999">
            <w:pPr>
              <w:jc w:val="both"/>
              <w:rPr>
                <w:rFonts w:ascii="Book Antiqua" w:hAnsi="Book Antiqua"/>
                <w:lang w:val="en-GB"/>
              </w:rPr>
            </w:pPr>
            <w:r w:rsidRPr="007F7999">
              <w:rPr>
                <w:rFonts w:ascii="Book Antiqua" w:hAnsi="Book Antiqua"/>
                <w:lang w:val="en-GB"/>
              </w:rPr>
              <w:t>Mobile: +91- 8130990572/9971399074/ 7042195058</w:t>
            </w:r>
          </w:p>
          <w:p w:rsidR="007F7999" w:rsidRPr="007F7999" w:rsidRDefault="007F7999" w:rsidP="007F7999">
            <w:pPr>
              <w:jc w:val="both"/>
              <w:rPr>
                <w:rFonts w:ascii="Book Antiqua" w:hAnsi="Book Antiqua"/>
                <w:lang w:val="en-GB"/>
              </w:rPr>
            </w:pPr>
            <w:r w:rsidRPr="007F7999">
              <w:rPr>
                <w:rFonts w:ascii="Book Antiqua" w:hAnsi="Book Antiqua"/>
                <w:lang w:val="en-GB"/>
              </w:rPr>
              <w:t>Fax Nos.:- +91-124-2571 831</w:t>
            </w:r>
          </w:p>
          <w:p w:rsidR="007F7999" w:rsidRPr="007F7999" w:rsidRDefault="007F7999" w:rsidP="007F7999">
            <w:pPr>
              <w:jc w:val="both"/>
              <w:rPr>
                <w:rFonts w:ascii="Book Antiqua" w:hAnsi="Book Antiqua"/>
                <w:lang w:val="en-GB"/>
              </w:rPr>
            </w:pPr>
            <w:r w:rsidRPr="007F7999">
              <w:rPr>
                <w:rFonts w:ascii="Book Antiqua" w:hAnsi="Book Antiqua"/>
                <w:lang w:val="en-GB"/>
              </w:rPr>
              <w:t xml:space="preserve">Email Address: </w:t>
            </w:r>
            <w:r w:rsidRPr="007F7999">
              <w:rPr>
                <w:rFonts w:ascii="Book Antiqua" w:hAnsi="Book Antiqua"/>
                <w:lang w:val="en-GB"/>
              </w:rPr>
              <w:tab/>
            </w:r>
            <w:hyperlink r:id="rId12" w:history="1">
              <w:r w:rsidRPr="007F7999">
                <w:rPr>
                  <w:rStyle w:val="Hyperlink"/>
                  <w:rFonts w:ascii="Book Antiqua" w:hAnsi="Book Antiqua"/>
                  <w:color w:val="auto"/>
                  <w:lang w:val="en-GB"/>
                </w:rPr>
                <w:t>skbhowal@powergridindia.com</w:t>
              </w:r>
            </w:hyperlink>
            <w:r w:rsidRPr="007F7999">
              <w:rPr>
                <w:rFonts w:ascii="Book Antiqua" w:hAnsi="Book Antiqua"/>
                <w:lang w:val="en-GB"/>
              </w:rPr>
              <w:t xml:space="preserve">  </w:t>
            </w:r>
          </w:p>
          <w:p w:rsidR="007F7999" w:rsidRPr="007F7999" w:rsidRDefault="007F7999" w:rsidP="007F7999">
            <w:pPr>
              <w:ind w:left="1080"/>
              <w:jc w:val="both"/>
              <w:rPr>
                <w:rStyle w:val="Hyperlink"/>
                <w:color w:val="auto"/>
              </w:rPr>
            </w:pPr>
            <w:r w:rsidRPr="007F7999">
              <w:rPr>
                <w:rStyle w:val="Hyperlink"/>
                <w:color w:val="auto"/>
                <w:u w:val="none"/>
              </w:rPr>
              <w:t xml:space="preserve">                  </w:t>
            </w:r>
            <w:hyperlink r:id="rId13" w:history="1">
              <w:r w:rsidRPr="007F7999">
                <w:rPr>
                  <w:rStyle w:val="Hyperlink"/>
                  <w:rFonts w:ascii="Book Antiqua" w:hAnsi="Book Antiqua"/>
                  <w:color w:val="auto"/>
                  <w:lang w:val="en-GB"/>
                </w:rPr>
                <w:t>nrapendra@powergridindia.com</w:t>
              </w:r>
            </w:hyperlink>
            <w:r w:rsidRPr="007F7999">
              <w:rPr>
                <w:rStyle w:val="Hyperlink"/>
                <w:rFonts w:ascii="Book Antiqua" w:hAnsi="Book Antiqua"/>
                <w:color w:val="auto"/>
                <w:lang w:val="en-GB"/>
              </w:rPr>
              <w:t xml:space="preserve"> </w:t>
            </w:r>
          </w:p>
          <w:p w:rsidR="007F7999" w:rsidRPr="007F7999" w:rsidRDefault="007F7999" w:rsidP="007F7999">
            <w:pPr>
              <w:ind w:left="1080"/>
              <w:jc w:val="both"/>
              <w:rPr>
                <w:rStyle w:val="Hyperlink"/>
                <w:color w:val="auto"/>
              </w:rPr>
            </w:pPr>
            <w:r w:rsidRPr="007F7999">
              <w:rPr>
                <w:rStyle w:val="Hyperlink"/>
                <w:color w:val="auto"/>
                <w:u w:val="none"/>
              </w:rPr>
              <w:t xml:space="preserve">                  </w:t>
            </w:r>
            <w:hyperlink r:id="rId14" w:history="1">
              <w:r w:rsidRPr="007F7999">
                <w:rPr>
                  <w:rStyle w:val="Hyperlink"/>
                  <w:rFonts w:ascii="Book Antiqua" w:hAnsi="Book Antiqua"/>
                  <w:color w:val="auto"/>
                  <w:lang w:val="en-GB"/>
                </w:rPr>
                <w:t>ak.singh@powergridindia.com</w:t>
              </w:r>
            </w:hyperlink>
            <w:r w:rsidRPr="007F7999">
              <w:rPr>
                <w:rStyle w:val="Hyperlink"/>
                <w:rFonts w:ascii="Book Antiqua" w:hAnsi="Book Antiqua"/>
                <w:color w:val="auto"/>
                <w:lang w:val="en-GB"/>
              </w:rPr>
              <w:t xml:space="preserve"> </w:t>
            </w:r>
          </w:p>
          <w:p w:rsidR="00BA0C75" w:rsidRPr="007F7999" w:rsidRDefault="00BA0C75" w:rsidP="00EE543D">
            <w:pPr>
              <w:jc w:val="both"/>
              <w:rPr>
                <w:rFonts w:ascii="Book Antiqua" w:hAnsi="Book Antiqua"/>
                <w:effect w:val="antsBlack"/>
              </w:rPr>
            </w:pPr>
          </w:p>
        </w:tc>
      </w:tr>
      <w:tr w:rsidR="007F7999" w:rsidRPr="007F7999" w:rsidTr="00537E41">
        <w:tc>
          <w:tcPr>
            <w:tcW w:w="900" w:type="dxa"/>
          </w:tcPr>
          <w:p w:rsidR="00BA0C75" w:rsidRPr="007F7999" w:rsidRDefault="00BA0C75">
            <w:pPr>
              <w:numPr>
                <w:ilvl w:val="0"/>
                <w:numId w:val="1"/>
              </w:numPr>
              <w:jc w:val="both"/>
              <w:rPr>
                <w:rFonts w:ascii="Book Antiqua" w:hAnsi="Book Antiqua" w:cs="Arial"/>
                <w:lang w:val="fr-FR"/>
              </w:rPr>
            </w:pPr>
          </w:p>
        </w:tc>
        <w:tc>
          <w:tcPr>
            <w:tcW w:w="1440" w:type="dxa"/>
          </w:tcPr>
          <w:p w:rsidR="00BA0C75" w:rsidRPr="007F7999" w:rsidRDefault="00BA0C75" w:rsidP="00731401">
            <w:pPr>
              <w:rPr>
                <w:rFonts w:ascii="Book Antiqua" w:hAnsi="Book Antiqua" w:cs="Arial"/>
              </w:rPr>
            </w:pPr>
            <w:r w:rsidRPr="007F7999">
              <w:rPr>
                <w:rFonts w:ascii="Book Antiqua" w:hAnsi="Book Antiqua" w:cs="Arial"/>
              </w:rPr>
              <w:t>ITB 6.1</w:t>
            </w:r>
          </w:p>
          <w:p w:rsidR="00BA0C75" w:rsidRPr="007F7999" w:rsidRDefault="00BA0C75" w:rsidP="00731401">
            <w:pPr>
              <w:rPr>
                <w:rFonts w:ascii="Book Antiqua" w:hAnsi="Book Antiqua" w:cs="Arial"/>
              </w:rPr>
            </w:pPr>
          </w:p>
        </w:tc>
        <w:tc>
          <w:tcPr>
            <w:tcW w:w="7380" w:type="dxa"/>
          </w:tcPr>
          <w:p w:rsidR="00BA0C75" w:rsidRPr="007F7999" w:rsidRDefault="00BA0C75"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7F7999">
              <w:rPr>
                <w:rFonts w:ascii="Book Antiqua" w:hAnsi="Book Antiqua"/>
              </w:rPr>
              <w:t>Replace line 9 to 14 of para 6.1 as below:</w:t>
            </w:r>
          </w:p>
          <w:p w:rsidR="001A5637" w:rsidRPr="007F7999" w:rsidRDefault="001A5637"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rsidR="001A5637" w:rsidRPr="007F7999" w:rsidRDefault="001A5637" w:rsidP="001A56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7F7999">
              <w:rPr>
                <w:rFonts w:ascii="Book Antiqua" w:hAnsi="Book Antiqua"/>
                <w:sz w:val="22"/>
                <w:szCs w:val="22"/>
              </w:rPr>
              <w:t xml:space="preserve">The Employer will respond through the portal </w:t>
            </w:r>
            <w:hyperlink r:id="rId15" w:history="1">
              <w:r w:rsidRPr="007F7999">
                <w:rPr>
                  <w:rStyle w:val="Hyperlink"/>
                  <w:rFonts w:ascii="Book Antiqua" w:hAnsi="Book Antiqua"/>
                  <w:i/>
                  <w:iCs/>
                  <w:color w:val="auto"/>
                  <w:sz w:val="22"/>
                  <w:szCs w:val="22"/>
                </w:rPr>
                <w:t>https://www.tcil-india-electronictender.com</w:t>
              </w:r>
            </w:hyperlink>
            <w:r w:rsidRPr="007F7999">
              <w:rPr>
                <w:rFonts w:ascii="Book Antiqua" w:hAnsi="Book Antiqua"/>
                <w:sz w:val="22"/>
                <w:szCs w:val="22"/>
              </w:rPr>
              <w:t xml:space="preserve"> to any request for clarification or modification of the Bidding Documents that it receives no later than </w:t>
            </w:r>
            <w:r w:rsidRPr="007F7999">
              <w:rPr>
                <w:rFonts w:ascii="Book Antiqua" w:hAnsi="Book Antiqua"/>
                <w:b/>
                <w:bCs/>
                <w:sz w:val="22"/>
                <w:szCs w:val="22"/>
              </w:rPr>
              <w:t>Seven</w:t>
            </w:r>
            <w:r w:rsidRPr="007F7999">
              <w:rPr>
                <w:rFonts w:ascii="Book Antiqua" w:hAnsi="Book Antiqua"/>
                <w:sz w:val="22"/>
                <w:szCs w:val="22"/>
              </w:rPr>
              <w:t xml:space="preserve"> </w:t>
            </w:r>
            <w:r w:rsidRPr="007F7999">
              <w:rPr>
                <w:rFonts w:ascii="Book Antiqua" w:hAnsi="Book Antiqua"/>
                <w:b/>
                <w:bCs/>
                <w:sz w:val="22"/>
                <w:szCs w:val="22"/>
              </w:rPr>
              <w:t>(07)</w:t>
            </w:r>
            <w:r w:rsidRPr="007F7999">
              <w:rPr>
                <w:rFonts w:ascii="Book Antiqua" w:hAnsi="Book Antiqua"/>
                <w:sz w:val="22"/>
                <w:szCs w:val="22"/>
              </w:rPr>
              <w:t xml:space="preserve"> days prior to the original deadline for submission of bids prescribed by the Employer.</w:t>
            </w:r>
          </w:p>
          <w:p w:rsidR="00BA0C75" w:rsidRPr="007F7999" w:rsidRDefault="00BA0C75" w:rsidP="006717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7F7999" w:rsidRPr="007F7999" w:rsidTr="00537E41">
        <w:trPr>
          <w:trHeight w:val="386"/>
        </w:trPr>
        <w:tc>
          <w:tcPr>
            <w:tcW w:w="900" w:type="dxa"/>
          </w:tcPr>
          <w:p w:rsidR="00BA0C75" w:rsidRPr="007F7999" w:rsidRDefault="00BA0C75">
            <w:pPr>
              <w:numPr>
                <w:ilvl w:val="0"/>
                <w:numId w:val="1"/>
              </w:numPr>
              <w:jc w:val="both"/>
              <w:rPr>
                <w:rFonts w:ascii="Book Antiqua" w:hAnsi="Book Antiqua" w:cs="Arial"/>
              </w:rPr>
            </w:pPr>
          </w:p>
        </w:tc>
        <w:tc>
          <w:tcPr>
            <w:tcW w:w="1440" w:type="dxa"/>
          </w:tcPr>
          <w:p w:rsidR="00BA0C75" w:rsidRPr="007F7999" w:rsidRDefault="00BA0C75">
            <w:pPr>
              <w:rPr>
                <w:rFonts w:ascii="Book Antiqua" w:hAnsi="Book Antiqua" w:cs="Arial"/>
              </w:rPr>
            </w:pPr>
            <w:r w:rsidRPr="007F7999">
              <w:rPr>
                <w:rFonts w:ascii="Book Antiqua" w:hAnsi="Book Antiqua" w:cs="Arial"/>
              </w:rPr>
              <w:t>ITB 6.4</w:t>
            </w:r>
          </w:p>
          <w:p w:rsidR="00BA0C75" w:rsidRPr="007F7999" w:rsidRDefault="00BA0C75">
            <w:pPr>
              <w:rPr>
                <w:rFonts w:ascii="Book Antiqua" w:hAnsi="Book Antiqua" w:cs="Arial"/>
              </w:rPr>
            </w:pPr>
          </w:p>
        </w:tc>
        <w:tc>
          <w:tcPr>
            <w:tcW w:w="7380" w:type="dxa"/>
          </w:tcPr>
          <w:p w:rsidR="00BA0C75" w:rsidRPr="007F7999"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7F7999">
              <w:rPr>
                <w:rFonts w:ascii="Book Antiqua" w:hAnsi="Book Antiqua" w:cs="Arial"/>
                <w:b/>
                <w:bCs/>
                <w:u w:val="single"/>
                <w:lang w:val="en-GB"/>
              </w:rPr>
              <w:t>Venue, date and time for Pre-bid Meeting</w:t>
            </w:r>
            <w:r w:rsidRPr="007F7999">
              <w:rPr>
                <w:rFonts w:ascii="Book Antiqua" w:hAnsi="Book Antiqua" w:cs="Arial"/>
                <w:b/>
                <w:bCs/>
                <w:lang w:val="en-GB"/>
              </w:rPr>
              <w:t>:</w:t>
            </w:r>
          </w:p>
          <w:p w:rsidR="00BA0C75" w:rsidRPr="007F7999"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rsidR="00BA0C75" w:rsidRPr="007F7999"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7F7999">
              <w:rPr>
                <w:rFonts w:ascii="Book Antiqua" w:hAnsi="Book Antiqua" w:cs="Arial"/>
              </w:rPr>
              <w:t>The Bidder’s designated representative is invited to attend a pre-bid meeting, which will take place at the venue and time as given below:</w:t>
            </w:r>
          </w:p>
          <w:p w:rsidR="00BA0C75" w:rsidRPr="007F7999"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rsidR="00BA0C75" w:rsidRPr="007F7999" w:rsidRDefault="00BA0C75" w:rsidP="00592755">
            <w:pPr>
              <w:rPr>
                <w:rFonts w:ascii="Book Antiqua" w:hAnsi="Book Antiqua" w:cs="Arial"/>
              </w:rPr>
            </w:pPr>
            <w:r w:rsidRPr="007F7999">
              <w:rPr>
                <w:rFonts w:ascii="Book Antiqua" w:hAnsi="Book Antiqua" w:cs="Arial"/>
              </w:rPr>
              <w:t>Power Grid Corporation of India Limited,</w:t>
            </w:r>
          </w:p>
          <w:p w:rsidR="00BA0C75" w:rsidRPr="007F7999" w:rsidRDefault="00BA0C75" w:rsidP="00592755">
            <w:pPr>
              <w:rPr>
                <w:rFonts w:ascii="Book Antiqua" w:hAnsi="Book Antiqua" w:cs="Arial"/>
              </w:rPr>
            </w:pPr>
            <w:r w:rsidRPr="007F7999">
              <w:rPr>
                <w:rFonts w:ascii="Book Antiqua" w:hAnsi="Book Antiqua" w:cs="Arial"/>
              </w:rPr>
              <w:t>`</w:t>
            </w:r>
            <w:proofErr w:type="spellStart"/>
            <w:r w:rsidRPr="007F7999">
              <w:rPr>
                <w:rFonts w:ascii="Book Antiqua" w:hAnsi="Book Antiqua" w:cs="Arial"/>
              </w:rPr>
              <w:t>Saudamini</w:t>
            </w:r>
            <w:proofErr w:type="spellEnd"/>
            <w:r w:rsidRPr="007F7999">
              <w:rPr>
                <w:rFonts w:ascii="Book Antiqua" w:hAnsi="Book Antiqua" w:cs="Arial"/>
              </w:rPr>
              <w:t>’, Plot No. 2, Sector 29, 3</w:t>
            </w:r>
            <w:r w:rsidRPr="007F7999">
              <w:rPr>
                <w:rFonts w:ascii="Book Antiqua" w:hAnsi="Book Antiqua" w:cs="Arial"/>
                <w:vertAlign w:val="superscript"/>
              </w:rPr>
              <w:t>rd</w:t>
            </w:r>
            <w:r w:rsidRPr="007F7999">
              <w:rPr>
                <w:rFonts w:ascii="Book Antiqua" w:hAnsi="Book Antiqua" w:cs="Arial"/>
              </w:rPr>
              <w:t xml:space="preserve"> Floor, </w:t>
            </w:r>
          </w:p>
          <w:p w:rsidR="00BA0C75" w:rsidRPr="007F7999" w:rsidRDefault="00BA0C75" w:rsidP="00592755">
            <w:pPr>
              <w:rPr>
                <w:rFonts w:ascii="Book Antiqua" w:hAnsi="Book Antiqua" w:cs="Arial"/>
              </w:rPr>
            </w:pPr>
            <w:r w:rsidRPr="007F7999">
              <w:rPr>
                <w:rFonts w:ascii="Book Antiqua" w:hAnsi="Book Antiqua" w:cs="Arial"/>
              </w:rPr>
              <w:t>Gurgaon (Haryana) – 122001.</w:t>
            </w:r>
          </w:p>
          <w:p w:rsidR="00BA0C75" w:rsidRPr="007F7999" w:rsidRDefault="00BA0C75" w:rsidP="00592755">
            <w:pPr>
              <w:rPr>
                <w:rFonts w:ascii="Book Antiqua" w:hAnsi="Book Antiqua" w:cs="Arial"/>
              </w:rPr>
            </w:pPr>
          </w:p>
          <w:p w:rsidR="007F7999" w:rsidRPr="007F7999" w:rsidRDefault="00BA0C75" w:rsidP="007F7999">
            <w:pPr>
              <w:jc w:val="both"/>
              <w:rPr>
                <w:rFonts w:ascii="Book Antiqua" w:hAnsi="Book Antiqua"/>
                <w:lang w:val="en-GB"/>
              </w:rPr>
            </w:pPr>
            <w:r w:rsidRPr="007F7999">
              <w:rPr>
                <w:rFonts w:ascii="Book Antiqua" w:hAnsi="Book Antiqua"/>
                <w:lang w:val="en-GB"/>
              </w:rPr>
              <w:t xml:space="preserve">Kind Attn.: </w:t>
            </w:r>
            <w:r w:rsidR="007F7999" w:rsidRPr="007F7999">
              <w:rPr>
                <w:rFonts w:ascii="Book Antiqua" w:hAnsi="Book Antiqua"/>
                <w:lang w:val="en-GB"/>
              </w:rPr>
              <w:t>General Manager (CS-G10)/</w:t>
            </w:r>
            <w:r w:rsidR="006B6794">
              <w:rPr>
                <w:rFonts w:ascii="Book Antiqua" w:hAnsi="Book Antiqua"/>
                <w:lang w:val="en-GB"/>
              </w:rPr>
              <w:t>DGM</w:t>
            </w:r>
            <w:r w:rsidR="007F7999" w:rsidRPr="007F7999">
              <w:rPr>
                <w:rFonts w:ascii="Book Antiqua" w:hAnsi="Book Antiqua"/>
                <w:lang w:val="en-GB"/>
              </w:rPr>
              <w:t xml:space="preserve"> (CS-G10) </w:t>
            </w:r>
          </w:p>
          <w:p w:rsidR="007F7999" w:rsidRPr="007F7999" w:rsidRDefault="007F7999" w:rsidP="007F7999">
            <w:pPr>
              <w:jc w:val="both"/>
              <w:rPr>
                <w:rFonts w:ascii="Book Antiqua" w:hAnsi="Book Antiqua"/>
                <w:lang w:val="en-GB"/>
              </w:rPr>
            </w:pPr>
            <w:r w:rsidRPr="007F7999">
              <w:rPr>
                <w:rFonts w:ascii="Book Antiqua" w:hAnsi="Book Antiqua"/>
                <w:lang w:val="en-GB"/>
              </w:rPr>
              <w:t>Power Grid Corporation of India Limited</w:t>
            </w:r>
          </w:p>
          <w:p w:rsidR="007F7999" w:rsidRPr="007F7999" w:rsidRDefault="007F7999" w:rsidP="007F7999">
            <w:pPr>
              <w:jc w:val="both"/>
              <w:rPr>
                <w:rFonts w:ascii="Book Antiqua" w:hAnsi="Book Antiqua"/>
                <w:lang w:val="en-GB"/>
              </w:rPr>
            </w:pPr>
            <w:r w:rsidRPr="007F7999">
              <w:rPr>
                <w:rFonts w:ascii="Book Antiqua" w:hAnsi="Book Antiqua"/>
                <w:lang w:val="en-GB"/>
              </w:rPr>
              <w:lastRenderedPageBreak/>
              <w:t>‘</w:t>
            </w:r>
            <w:proofErr w:type="spellStart"/>
            <w:r w:rsidRPr="007F7999">
              <w:rPr>
                <w:rFonts w:ascii="Book Antiqua" w:hAnsi="Book Antiqua"/>
                <w:lang w:val="en-GB"/>
              </w:rPr>
              <w:t>Saudamini</w:t>
            </w:r>
            <w:proofErr w:type="spellEnd"/>
            <w:r w:rsidRPr="007F7999">
              <w:rPr>
                <w:rFonts w:ascii="Book Antiqua" w:hAnsi="Book Antiqua"/>
                <w:lang w:val="en-GB"/>
              </w:rPr>
              <w:t>’, 3rd Floor, Plot No.-2, Sector-29</w:t>
            </w:r>
          </w:p>
          <w:p w:rsidR="007F7999" w:rsidRPr="007F7999" w:rsidRDefault="007F7999" w:rsidP="007F7999">
            <w:pPr>
              <w:jc w:val="both"/>
              <w:rPr>
                <w:rFonts w:ascii="Book Antiqua" w:hAnsi="Book Antiqua"/>
                <w:lang w:val="en-GB"/>
              </w:rPr>
            </w:pPr>
            <w:r w:rsidRPr="007F7999">
              <w:rPr>
                <w:rFonts w:ascii="Book Antiqua" w:hAnsi="Book Antiqua"/>
                <w:lang w:val="en-GB"/>
              </w:rPr>
              <w:t>Gurgaon (Haryana) - 122001.</w:t>
            </w:r>
          </w:p>
          <w:p w:rsidR="007F7999" w:rsidRPr="007F7999" w:rsidRDefault="007F7999" w:rsidP="007F7999">
            <w:pPr>
              <w:jc w:val="both"/>
              <w:rPr>
                <w:rFonts w:ascii="Book Antiqua" w:hAnsi="Book Antiqua"/>
                <w:lang w:val="en-GB"/>
              </w:rPr>
            </w:pPr>
          </w:p>
          <w:p w:rsidR="007F7999" w:rsidRPr="007F7999" w:rsidRDefault="007F7999" w:rsidP="007F7999">
            <w:pPr>
              <w:jc w:val="both"/>
              <w:rPr>
                <w:rFonts w:ascii="Book Antiqua" w:hAnsi="Book Antiqua"/>
                <w:lang w:val="en-GB"/>
              </w:rPr>
            </w:pPr>
            <w:r w:rsidRPr="007F7999">
              <w:rPr>
                <w:rFonts w:ascii="Book Antiqua" w:hAnsi="Book Antiqua"/>
                <w:lang w:val="en-GB"/>
              </w:rPr>
              <w:t>Telephone Nos.: +91-124-282- 2339/3313/2345</w:t>
            </w:r>
          </w:p>
          <w:p w:rsidR="007F7999" w:rsidRPr="007F7999" w:rsidRDefault="007F7999" w:rsidP="007F7999">
            <w:pPr>
              <w:jc w:val="both"/>
              <w:rPr>
                <w:rFonts w:ascii="Book Antiqua" w:hAnsi="Book Antiqua"/>
                <w:lang w:val="en-GB"/>
              </w:rPr>
            </w:pPr>
            <w:r w:rsidRPr="007F7999">
              <w:rPr>
                <w:rFonts w:ascii="Book Antiqua" w:hAnsi="Book Antiqua"/>
                <w:lang w:val="en-GB"/>
              </w:rPr>
              <w:t>Mobile: +91- 8130990572/9971399074/ 7042195058</w:t>
            </w:r>
          </w:p>
          <w:p w:rsidR="007F7999" w:rsidRPr="007F7999" w:rsidRDefault="007F7999" w:rsidP="007F7999">
            <w:pPr>
              <w:jc w:val="both"/>
              <w:rPr>
                <w:rFonts w:ascii="Book Antiqua" w:hAnsi="Book Antiqua"/>
                <w:lang w:val="en-GB"/>
              </w:rPr>
            </w:pPr>
            <w:r w:rsidRPr="007F7999">
              <w:rPr>
                <w:rFonts w:ascii="Book Antiqua" w:hAnsi="Book Antiqua"/>
                <w:lang w:val="en-GB"/>
              </w:rPr>
              <w:t>Fax Nos.:- +91-124-2571 831</w:t>
            </w:r>
          </w:p>
          <w:p w:rsidR="007F7999" w:rsidRPr="007F7999" w:rsidRDefault="007F7999" w:rsidP="007F7999">
            <w:pPr>
              <w:jc w:val="both"/>
              <w:rPr>
                <w:rFonts w:ascii="Book Antiqua" w:hAnsi="Book Antiqua"/>
                <w:lang w:val="en-GB"/>
              </w:rPr>
            </w:pPr>
            <w:r w:rsidRPr="007F7999">
              <w:rPr>
                <w:rFonts w:ascii="Book Antiqua" w:hAnsi="Book Antiqua"/>
                <w:lang w:val="en-GB"/>
              </w:rPr>
              <w:t xml:space="preserve">Email Address: </w:t>
            </w:r>
            <w:r w:rsidRPr="007F7999">
              <w:rPr>
                <w:rFonts w:ascii="Book Antiqua" w:hAnsi="Book Antiqua"/>
                <w:lang w:val="en-GB"/>
              </w:rPr>
              <w:tab/>
            </w:r>
            <w:hyperlink r:id="rId16" w:history="1">
              <w:r w:rsidRPr="007F7999">
                <w:rPr>
                  <w:rStyle w:val="Hyperlink"/>
                  <w:rFonts w:ascii="Book Antiqua" w:hAnsi="Book Antiqua"/>
                  <w:color w:val="auto"/>
                  <w:lang w:val="en-GB"/>
                </w:rPr>
                <w:t>skbhowal@powergridindia.com</w:t>
              </w:r>
            </w:hyperlink>
            <w:r w:rsidRPr="007F7999">
              <w:rPr>
                <w:rFonts w:ascii="Book Antiqua" w:hAnsi="Book Antiqua"/>
                <w:lang w:val="en-GB"/>
              </w:rPr>
              <w:t xml:space="preserve">  </w:t>
            </w:r>
          </w:p>
          <w:p w:rsidR="007F7999" w:rsidRPr="007F7999" w:rsidRDefault="007F7999" w:rsidP="007F7999">
            <w:pPr>
              <w:ind w:left="1080"/>
              <w:jc w:val="both"/>
              <w:rPr>
                <w:rStyle w:val="Hyperlink"/>
                <w:color w:val="auto"/>
              </w:rPr>
            </w:pPr>
            <w:r w:rsidRPr="007F7999">
              <w:rPr>
                <w:rStyle w:val="Hyperlink"/>
                <w:color w:val="auto"/>
                <w:u w:val="none"/>
              </w:rPr>
              <w:t xml:space="preserve">                  </w:t>
            </w:r>
            <w:hyperlink r:id="rId17" w:history="1">
              <w:r w:rsidRPr="007F7999">
                <w:rPr>
                  <w:rStyle w:val="Hyperlink"/>
                  <w:rFonts w:ascii="Book Antiqua" w:hAnsi="Book Antiqua"/>
                  <w:color w:val="auto"/>
                  <w:lang w:val="en-GB"/>
                </w:rPr>
                <w:t>nrapendra@powergridindia.com</w:t>
              </w:r>
            </w:hyperlink>
            <w:r w:rsidRPr="007F7999">
              <w:rPr>
                <w:rStyle w:val="Hyperlink"/>
                <w:rFonts w:ascii="Book Antiqua" w:hAnsi="Book Antiqua"/>
                <w:color w:val="auto"/>
                <w:lang w:val="en-GB"/>
              </w:rPr>
              <w:t xml:space="preserve"> </w:t>
            </w:r>
          </w:p>
          <w:p w:rsidR="007F7999" w:rsidRPr="007F7999" w:rsidRDefault="007F7999" w:rsidP="007F7999">
            <w:pPr>
              <w:ind w:left="1080"/>
              <w:jc w:val="both"/>
              <w:rPr>
                <w:rStyle w:val="Hyperlink"/>
                <w:color w:val="auto"/>
              </w:rPr>
            </w:pPr>
            <w:r w:rsidRPr="007F7999">
              <w:rPr>
                <w:rStyle w:val="Hyperlink"/>
                <w:color w:val="auto"/>
                <w:u w:val="none"/>
              </w:rPr>
              <w:t xml:space="preserve">                  </w:t>
            </w:r>
            <w:hyperlink r:id="rId18" w:history="1">
              <w:r w:rsidRPr="007F7999">
                <w:rPr>
                  <w:rStyle w:val="Hyperlink"/>
                  <w:rFonts w:ascii="Book Antiqua" w:hAnsi="Book Antiqua"/>
                  <w:color w:val="auto"/>
                  <w:lang w:val="en-GB"/>
                </w:rPr>
                <w:t>ak.singh@powergridindia.com</w:t>
              </w:r>
            </w:hyperlink>
            <w:r w:rsidRPr="007F7999">
              <w:rPr>
                <w:rStyle w:val="Hyperlink"/>
                <w:rFonts w:ascii="Book Antiqua" w:hAnsi="Book Antiqua"/>
                <w:color w:val="auto"/>
                <w:lang w:val="en-GB"/>
              </w:rPr>
              <w:t xml:space="preserve"> </w:t>
            </w:r>
          </w:p>
          <w:p w:rsidR="00BA0C75" w:rsidRPr="007F7999"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rsidR="00BA0C75" w:rsidRPr="007F7999"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7F7999">
              <w:rPr>
                <w:rFonts w:ascii="Book Antiqua" w:hAnsi="Book Antiqua" w:cs="Arial"/>
              </w:rPr>
              <w:t xml:space="preserve">Date: </w:t>
            </w:r>
            <w:r w:rsidR="00A5585F">
              <w:rPr>
                <w:rFonts w:ascii="Book Antiqua" w:hAnsi="Book Antiqua" w:cs="Arial"/>
              </w:rPr>
              <w:t>21</w:t>
            </w:r>
            <w:r w:rsidRPr="007F7999">
              <w:rPr>
                <w:rFonts w:ascii="Book Antiqua" w:hAnsi="Book Antiqua" w:cs="Arial"/>
              </w:rPr>
              <w:t>/02/201</w:t>
            </w:r>
            <w:r w:rsidR="007F7999" w:rsidRPr="007F7999">
              <w:rPr>
                <w:rFonts w:ascii="Book Antiqua" w:hAnsi="Book Antiqua" w:cs="Arial"/>
              </w:rPr>
              <w:t>9</w:t>
            </w:r>
          </w:p>
          <w:p w:rsidR="00BA0C75" w:rsidRPr="007F7999"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7F7999">
              <w:rPr>
                <w:rFonts w:ascii="Book Antiqua" w:hAnsi="Book Antiqua" w:cs="Arial"/>
              </w:rPr>
              <w:t>Time: 11</w:t>
            </w:r>
            <w:r w:rsidR="00DD303C" w:rsidRPr="007F7999">
              <w:rPr>
                <w:rFonts w:ascii="Book Antiqua" w:hAnsi="Book Antiqua" w:cs="Arial"/>
              </w:rPr>
              <w:t>:</w:t>
            </w:r>
            <w:r w:rsidRPr="007F7999">
              <w:rPr>
                <w:rFonts w:ascii="Book Antiqua" w:hAnsi="Book Antiqua" w:cs="Arial"/>
              </w:rPr>
              <w:t>30 hours (IST).</w:t>
            </w:r>
          </w:p>
          <w:p w:rsidR="00BA0C75" w:rsidRPr="007F7999" w:rsidRDefault="00BA0C75" w:rsidP="008310B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tc>
      </w:tr>
      <w:tr w:rsidR="007F7999" w:rsidRPr="007F7999" w:rsidTr="00537E41">
        <w:trPr>
          <w:trHeight w:val="386"/>
        </w:trPr>
        <w:tc>
          <w:tcPr>
            <w:tcW w:w="900" w:type="dxa"/>
          </w:tcPr>
          <w:p w:rsidR="00BA0C75" w:rsidRPr="007F7999" w:rsidRDefault="00BA0C75">
            <w:pPr>
              <w:numPr>
                <w:ilvl w:val="0"/>
                <w:numId w:val="1"/>
              </w:numPr>
              <w:jc w:val="both"/>
              <w:rPr>
                <w:rFonts w:ascii="Book Antiqua" w:hAnsi="Book Antiqua" w:cs="Arial"/>
              </w:rPr>
            </w:pPr>
          </w:p>
        </w:tc>
        <w:tc>
          <w:tcPr>
            <w:tcW w:w="1440" w:type="dxa"/>
          </w:tcPr>
          <w:p w:rsidR="004D6F34" w:rsidRPr="007F7999" w:rsidRDefault="004D6F34" w:rsidP="001E5CDC">
            <w:pPr>
              <w:rPr>
                <w:rFonts w:ascii="Book Antiqua" w:hAnsi="Book Antiqua" w:cs="Arial"/>
              </w:rPr>
            </w:pPr>
            <w:r w:rsidRPr="007F7999">
              <w:rPr>
                <w:rFonts w:ascii="Book Antiqua" w:hAnsi="Book Antiqua" w:cs="Arial"/>
              </w:rPr>
              <w:t xml:space="preserve">ITB 9 I (viii)  </w:t>
            </w:r>
          </w:p>
          <w:p w:rsidR="004D6F34" w:rsidRPr="007F7999" w:rsidRDefault="004D6F34" w:rsidP="001E5CDC">
            <w:pPr>
              <w:rPr>
                <w:rFonts w:ascii="Book Antiqua" w:hAnsi="Book Antiqua" w:cs="Arial"/>
              </w:rPr>
            </w:pPr>
            <w:r w:rsidRPr="007F7999">
              <w:rPr>
                <w:rFonts w:ascii="Book Antiqua" w:hAnsi="Book Antiqua" w:cs="Arial"/>
              </w:rPr>
              <w:t xml:space="preserve">&amp; </w:t>
            </w:r>
          </w:p>
          <w:p w:rsidR="00BA0C75" w:rsidRPr="007F7999" w:rsidRDefault="004D6F34" w:rsidP="001E5CDC">
            <w:pPr>
              <w:rPr>
                <w:rFonts w:ascii="Book Antiqua" w:hAnsi="Book Antiqua" w:cs="Arial"/>
              </w:rPr>
            </w:pPr>
            <w:r w:rsidRPr="007F7999">
              <w:rPr>
                <w:rFonts w:ascii="Book Antiqua" w:hAnsi="Book Antiqua" w:cs="Arial"/>
              </w:rPr>
              <w:t>9.1 (b) (vii)</w:t>
            </w:r>
          </w:p>
        </w:tc>
        <w:tc>
          <w:tcPr>
            <w:tcW w:w="7380" w:type="dxa"/>
          </w:tcPr>
          <w:p w:rsidR="00BA0C75" w:rsidRPr="007F7999" w:rsidRDefault="004D6F34" w:rsidP="004137FA">
            <w:pPr>
              <w:jc w:val="both"/>
              <w:rPr>
                <w:rFonts w:ascii="Book Antiqua" w:hAnsi="Book Antiqua" w:cs="Arial"/>
              </w:rPr>
            </w:pPr>
            <w:r w:rsidRPr="007F7999">
              <w:rPr>
                <w:rFonts w:ascii="Book Antiqua" w:hAnsi="Book Antiqua" w:cs="Arial"/>
              </w:rPr>
              <w:t>Supplementing Sub-Clause ITB 9 I (viii)  &amp; 9.1 (b) (v</w:t>
            </w:r>
            <w:r w:rsidR="00BA0C75" w:rsidRPr="007F7999">
              <w:rPr>
                <w:rFonts w:ascii="Book Antiqua" w:hAnsi="Book Antiqua" w:cs="Arial"/>
              </w:rPr>
              <w:t>ii):</w:t>
            </w:r>
          </w:p>
          <w:p w:rsidR="00BA0C75" w:rsidRPr="007F7999" w:rsidRDefault="00BA0C75" w:rsidP="004137FA">
            <w:pPr>
              <w:ind w:left="522" w:hanging="522"/>
              <w:jc w:val="both"/>
              <w:rPr>
                <w:rFonts w:ascii="Book Antiqua" w:hAnsi="Book Antiqua" w:cs="Arial"/>
                <w:sz w:val="10"/>
                <w:szCs w:val="10"/>
              </w:rPr>
            </w:pPr>
          </w:p>
          <w:p w:rsidR="001A5637" w:rsidRPr="007F7999" w:rsidRDefault="004D6F34" w:rsidP="001A5637">
            <w:pPr>
              <w:ind w:left="522" w:hanging="522"/>
              <w:jc w:val="both"/>
              <w:rPr>
                <w:rFonts w:ascii="Book Antiqua" w:hAnsi="Book Antiqua" w:cs="Arial"/>
              </w:rPr>
            </w:pPr>
            <w:r w:rsidRPr="007F7999">
              <w:rPr>
                <w:rFonts w:ascii="Book Antiqua" w:hAnsi="Book Antiqua" w:cs="Arial"/>
              </w:rPr>
              <w:t>a</w:t>
            </w:r>
            <w:r w:rsidR="00BA0C75" w:rsidRPr="007F7999">
              <w:rPr>
                <w:rFonts w:ascii="Book Antiqua" w:hAnsi="Book Antiqua" w:cs="Arial"/>
              </w:rPr>
              <w:t>)</w:t>
            </w:r>
            <w:r w:rsidR="00BA0C75" w:rsidRPr="007F7999">
              <w:rPr>
                <w:rFonts w:ascii="Book Antiqua" w:hAnsi="Book Antiqua" w:cs="Arial"/>
              </w:rPr>
              <w:tab/>
            </w:r>
            <w:r w:rsidR="001A5637" w:rsidRPr="007F7999">
              <w:rPr>
                <w:rFonts w:ascii="Book Antiqua" w:hAnsi="Book Antiqua" w:cs="Arial"/>
              </w:rPr>
              <w:t xml:space="preserve"> </w:t>
            </w:r>
            <w:r w:rsidR="001A5637" w:rsidRPr="007F7999">
              <w:rPr>
                <w:rFonts w:ascii="Book Antiqua" w:hAnsi="Book Antiqua" w:cs="Arial"/>
                <w:sz w:val="22"/>
                <w:szCs w:val="22"/>
              </w:rPr>
              <w:t xml:space="preserve">Bidders shall also submit Joint Deed of Undertaking by the Collaborator/ Parent/Principal Company of Subsidiary Company/ JV Company/ Group Company </w:t>
            </w:r>
            <w:proofErr w:type="spellStart"/>
            <w:r w:rsidR="001A5637" w:rsidRPr="007F7999">
              <w:rPr>
                <w:rFonts w:ascii="Book Antiqua" w:hAnsi="Book Antiqua" w:cs="Arial"/>
                <w:sz w:val="22"/>
                <w:szCs w:val="22"/>
              </w:rPr>
              <w:t>alongwith</w:t>
            </w:r>
            <w:proofErr w:type="spellEnd"/>
            <w:r w:rsidR="001A5637" w:rsidRPr="007F7999">
              <w:rPr>
                <w:rFonts w:ascii="Book Antiqua" w:hAnsi="Book Antiqua" w:cs="Arial"/>
                <w:sz w:val="22"/>
                <w:szCs w:val="22"/>
              </w:rPr>
              <w:t xml:space="preserve"> the Bidder/ Manufacturer, duly signed and stamped on each page in original, if applicable as per </w:t>
            </w:r>
            <w:r w:rsidR="001A5637" w:rsidRPr="007F7999">
              <w:rPr>
                <w:rFonts w:ascii="Book Antiqua" w:hAnsi="Book Antiqua" w:cs="Arial"/>
                <w:b/>
                <w:bCs/>
                <w:sz w:val="22"/>
                <w:szCs w:val="22"/>
              </w:rPr>
              <w:t xml:space="preserve">Annexure-A (BDS), </w:t>
            </w:r>
            <w:r w:rsidR="001A5637" w:rsidRPr="007F7999">
              <w:rPr>
                <w:rFonts w:ascii="Book Antiqua" w:hAnsi="Book Antiqua" w:cs="Arial"/>
                <w:sz w:val="22"/>
                <w:szCs w:val="22"/>
              </w:rPr>
              <w:t xml:space="preserve">in the Format given at Sl. No: 20 of Section – VI: Sample Forms and Procedures.  </w:t>
            </w:r>
          </w:p>
          <w:p w:rsidR="00BA0C75" w:rsidRPr="007F7999" w:rsidRDefault="00BA0C75" w:rsidP="001E5CDC">
            <w:pPr>
              <w:autoSpaceDE w:val="0"/>
              <w:autoSpaceDN w:val="0"/>
              <w:adjustRightInd w:val="0"/>
              <w:rPr>
                <w:rFonts w:ascii="Book Antiqua" w:hAnsi="Book Antiqua" w:cs="Arial"/>
                <w:b/>
                <w:bCs/>
                <w:sz w:val="14"/>
                <w:szCs w:val="14"/>
                <w:u w:val="single"/>
                <w:lang w:val="en-GB"/>
              </w:rPr>
            </w:pPr>
          </w:p>
          <w:p w:rsidR="004D6F34" w:rsidRPr="007F7999" w:rsidRDefault="004D6F34" w:rsidP="004D6F34">
            <w:pPr>
              <w:ind w:left="522" w:hanging="522"/>
              <w:jc w:val="both"/>
              <w:rPr>
                <w:rFonts w:ascii="Book Antiqua" w:hAnsi="Book Antiqua" w:cs="Arial"/>
                <w:b/>
                <w:bCs/>
                <w:sz w:val="14"/>
                <w:szCs w:val="14"/>
                <w:u w:val="single"/>
                <w:lang w:val="en-GB"/>
              </w:rPr>
            </w:pPr>
            <w:r w:rsidRPr="007F7999">
              <w:rPr>
                <w:rFonts w:ascii="Book Antiqua" w:hAnsi="Book Antiqua" w:cs="Arial"/>
                <w:sz w:val="22"/>
                <w:szCs w:val="22"/>
              </w:rPr>
              <w:t>b)      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p>
        </w:tc>
      </w:tr>
      <w:tr w:rsidR="00D04409" w:rsidRPr="00D04409" w:rsidTr="00537E41">
        <w:tc>
          <w:tcPr>
            <w:tcW w:w="900" w:type="dxa"/>
          </w:tcPr>
          <w:p w:rsidR="00BA0C75" w:rsidRPr="00D04409" w:rsidRDefault="00BA0C75">
            <w:pPr>
              <w:numPr>
                <w:ilvl w:val="0"/>
                <w:numId w:val="1"/>
              </w:numPr>
              <w:jc w:val="both"/>
              <w:rPr>
                <w:rFonts w:ascii="Book Antiqua" w:hAnsi="Book Antiqua" w:cs="Arial"/>
              </w:rPr>
            </w:pPr>
          </w:p>
        </w:tc>
        <w:tc>
          <w:tcPr>
            <w:tcW w:w="1440" w:type="dxa"/>
          </w:tcPr>
          <w:p w:rsidR="00BA0C75" w:rsidRPr="00D04409" w:rsidRDefault="00BA0C75">
            <w:pPr>
              <w:rPr>
                <w:rFonts w:ascii="Book Antiqua" w:hAnsi="Book Antiqua" w:cs="Arial"/>
              </w:rPr>
            </w:pPr>
            <w:r w:rsidRPr="00D04409">
              <w:rPr>
                <w:rFonts w:ascii="Book Antiqua" w:hAnsi="Book Antiqua" w:cs="Arial"/>
              </w:rPr>
              <w:t>ITB 9.2</w:t>
            </w:r>
          </w:p>
        </w:tc>
        <w:tc>
          <w:tcPr>
            <w:tcW w:w="7380" w:type="dxa"/>
          </w:tcPr>
          <w:p w:rsidR="00BA0C75" w:rsidRPr="00D04409" w:rsidRDefault="00BA0C75" w:rsidP="00D81D66">
            <w:pPr>
              <w:tabs>
                <w:tab w:val="left" w:pos="1773"/>
                <w:tab w:val="left" w:pos="1987"/>
              </w:tabs>
              <w:jc w:val="both"/>
              <w:rPr>
                <w:rFonts w:ascii="Book Antiqua" w:hAnsi="Book Antiqua" w:cs="Arial"/>
              </w:rPr>
            </w:pPr>
            <w:r w:rsidRPr="00D04409">
              <w:rPr>
                <w:rFonts w:ascii="Book Antiqua" w:hAnsi="Book Antiqua" w:cs="Arial"/>
              </w:rPr>
              <w:t>Alternative bids shall not be permitted</w:t>
            </w:r>
          </w:p>
          <w:p w:rsidR="00BA0C75" w:rsidRPr="00D04409" w:rsidRDefault="00BA0C75" w:rsidP="00D81D66">
            <w:pPr>
              <w:tabs>
                <w:tab w:val="left" w:pos="1773"/>
                <w:tab w:val="left" w:pos="1987"/>
              </w:tabs>
              <w:jc w:val="both"/>
              <w:rPr>
                <w:rFonts w:ascii="Book Antiqua" w:hAnsi="Book Antiqua" w:cs="Arial"/>
              </w:rPr>
            </w:pPr>
          </w:p>
        </w:tc>
      </w:tr>
      <w:tr w:rsidR="00D04409" w:rsidRPr="00D04409" w:rsidTr="00537E41">
        <w:tc>
          <w:tcPr>
            <w:tcW w:w="900" w:type="dxa"/>
          </w:tcPr>
          <w:p w:rsidR="00B1537B" w:rsidRPr="00D04409" w:rsidRDefault="00B1537B">
            <w:pPr>
              <w:numPr>
                <w:ilvl w:val="0"/>
                <w:numId w:val="1"/>
              </w:numPr>
              <w:jc w:val="both"/>
              <w:rPr>
                <w:rFonts w:ascii="Book Antiqua" w:hAnsi="Book Antiqua" w:cs="Arial"/>
              </w:rPr>
            </w:pPr>
          </w:p>
        </w:tc>
        <w:tc>
          <w:tcPr>
            <w:tcW w:w="1440" w:type="dxa"/>
          </w:tcPr>
          <w:p w:rsidR="00B1537B" w:rsidRPr="00D04409" w:rsidRDefault="00B1537B" w:rsidP="001A0BD7">
            <w:pPr>
              <w:jc w:val="both"/>
              <w:rPr>
                <w:rFonts w:ascii="Book Antiqua" w:hAnsi="Book Antiqua" w:cs="Arial"/>
              </w:rPr>
            </w:pPr>
            <w:r w:rsidRPr="00D04409">
              <w:rPr>
                <w:rFonts w:ascii="Book Antiqua" w:hAnsi="Book Antiqua" w:cs="Arial"/>
              </w:rPr>
              <w:t>ITB 9</w:t>
            </w:r>
          </w:p>
        </w:tc>
        <w:tc>
          <w:tcPr>
            <w:tcW w:w="7380" w:type="dxa"/>
          </w:tcPr>
          <w:p w:rsidR="00B1537B" w:rsidRPr="00D04409" w:rsidRDefault="00B1537B" w:rsidP="001A0BD7">
            <w:pPr>
              <w:tabs>
                <w:tab w:val="right" w:pos="7254"/>
              </w:tabs>
              <w:jc w:val="both"/>
              <w:rPr>
                <w:rFonts w:ascii="Book Antiqua" w:hAnsi="Book Antiqua" w:cs="Arial"/>
                <w:b/>
                <w:bCs/>
              </w:rPr>
            </w:pPr>
            <w:r w:rsidRPr="00D04409">
              <w:rPr>
                <w:rFonts w:ascii="Book Antiqua" w:hAnsi="Book Antiqua" w:cs="Arial"/>
                <w:b/>
                <w:bCs/>
              </w:rPr>
              <w:t>Supplementing ITB clause 9</w:t>
            </w:r>
          </w:p>
          <w:p w:rsidR="00B1537B" w:rsidRPr="00D04409" w:rsidRDefault="00B1537B" w:rsidP="001A0BD7">
            <w:pPr>
              <w:tabs>
                <w:tab w:val="right" w:pos="7254"/>
              </w:tabs>
              <w:jc w:val="both"/>
              <w:rPr>
                <w:rFonts w:ascii="Book Antiqua" w:hAnsi="Book Antiqua" w:cs="Arial"/>
                <w:b/>
                <w:bCs/>
              </w:rPr>
            </w:pPr>
          </w:p>
          <w:p w:rsidR="00B1537B" w:rsidRPr="00D04409" w:rsidRDefault="00B1537B" w:rsidP="001A0BD7">
            <w:pPr>
              <w:tabs>
                <w:tab w:val="right" w:pos="7083"/>
              </w:tabs>
              <w:jc w:val="both"/>
              <w:rPr>
                <w:rFonts w:ascii="Arial" w:hAnsi="Arial" w:cs="Arial"/>
                <w:sz w:val="22"/>
                <w:szCs w:val="22"/>
              </w:rPr>
            </w:pPr>
            <w:r w:rsidRPr="00D04409">
              <w:rPr>
                <w:rFonts w:ascii="Book Antiqua" w:hAnsi="Book Antiqua" w:cs="Arial"/>
              </w:rPr>
              <w:t>For this package, Bid from Joint Venture is not permitted.</w:t>
            </w:r>
            <w:r w:rsidRPr="00D04409">
              <w:rPr>
                <w:rFonts w:ascii="Arial" w:hAnsi="Arial" w:cs="Arial"/>
              </w:rPr>
              <w:t xml:space="preserve"> </w:t>
            </w:r>
          </w:p>
          <w:p w:rsidR="00B1537B" w:rsidRPr="00D04409" w:rsidRDefault="00B1537B" w:rsidP="001A0BD7">
            <w:pPr>
              <w:jc w:val="both"/>
              <w:rPr>
                <w:rFonts w:ascii="Arial" w:hAnsi="Arial" w:cs="Arial"/>
                <w:snapToGrid w:val="0"/>
                <w:sz w:val="22"/>
                <w:szCs w:val="22"/>
              </w:rPr>
            </w:pPr>
          </w:p>
        </w:tc>
      </w:tr>
      <w:tr w:rsidR="00473C72" w:rsidRPr="00473C72" w:rsidTr="00537E41">
        <w:tc>
          <w:tcPr>
            <w:tcW w:w="900" w:type="dxa"/>
          </w:tcPr>
          <w:p w:rsidR="00B1537B" w:rsidRPr="00473C72" w:rsidRDefault="00B1537B">
            <w:pPr>
              <w:numPr>
                <w:ilvl w:val="0"/>
                <w:numId w:val="1"/>
              </w:numPr>
              <w:jc w:val="both"/>
              <w:rPr>
                <w:rFonts w:ascii="Book Antiqua" w:hAnsi="Book Antiqua" w:cs="Arial"/>
              </w:rPr>
            </w:pPr>
          </w:p>
        </w:tc>
        <w:tc>
          <w:tcPr>
            <w:tcW w:w="1440" w:type="dxa"/>
          </w:tcPr>
          <w:p w:rsidR="00B1537B" w:rsidRPr="00473C72" w:rsidRDefault="00B1537B" w:rsidP="00930AE8">
            <w:pPr>
              <w:rPr>
                <w:rFonts w:ascii="Book Antiqua" w:hAnsi="Book Antiqua" w:cs="Arial"/>
              </w:rPr>
            </w:pPr>
            <w:r w:rsidRPr="00473C72">
              <w:rPr>
                <w:rFonts w:ascii="Book Antiqua" w:hAnsi="Book Antiqua" w:cs="Arial"/>
              </w:rPr>
              <w:t>ITB 9.3 (o)</w:t>
            </w:r>
          </w:p>
        </w:tc>
        <w:tc>
          <w:tcPr>
            <w:tcW w:w="7380" w:type="dxa"/>
          </w:tcPr>
          <w:p w:rsidR="00B1537B" w:rsidRPr="00473C72" w:rsidRDefault="00B1537B" w:rsidP="00C50D7B">
            <w:pPr>
              <w:jc w:val="both"/>
              <w:rPr>
                <w:rFonts w:ascii="Book Antiqua" w:hAnsi="Book Antiqua" w:cs="Arial"/>
                <w:b/>
                <w:bCs/>
                <w:lang w:val="en-GB"/>
              </w:rPr>
            </w:pPr>
            <w:r w:rsidRPr="00473C72">
              <w:rPr>
                <w:rFonts w:ascii="Book Antiqua" w:hAnsi="Book Antiqua" w:cs="Arial"/>
                <w:b/>
                <w:bCs/>
                <w:lang w:val="en-GB"/>
              </w:rPr>
              <w:t>Supplementing ITB clause 9.3(o) with the following:</w:t>
            </w:r>
          </w:p>
          <w:p w:rsidR="00B1537B" w:rsidRPr="00473C72" w:rsidRDefault="00B1537B" w:rsidP="00C50D7B">
            <w:pPr>
              <w:jc w:val="both"/>
              <w:rPr>
                <w:rFonts w:ascii="Book Antiqua" w:hAnsi="Book Antiqua" w:cs="Arial"/>
                <w:lang w:val="en-GB"/>
              </w:rPr>
            </w:pPr>
          </w:p>
          <w:p w:rsidR="00B1537B" w:rsidRPr="00473C72" w:rsidRDefault="00B1537B" w:rsidP="00FB7B45">
            <w:pPr>
              <w:pStyle w:val="BodyText2"/>
              <w:tabs>
                <w:tab w:val="left" w:pos="0"/>
              </w:tabs>
              <w:rPr>
                <w:rFonts w:eastAsia="Times New Roman" w:cs="Arial"/>
                <w:b w:val="0"/>
                <w:bCs w:val="0"/>
                <w:i w:val="0"/>
                <w:iCs w:val="0"/>
                <w:lang w:bidi="ar-SA"/>
              </w:rPr>
            </w:pPr>
            <w:r w:rsidRPr="00473C72">
              <w:rPr>
                <w:rFonts w:eastAsia="Times New Roman" w:cs="Arial"/>
                <w:b w:val="0"/>
                <w:bCs w:val="0"/>
                <w:i w:val="0"/>
                <w:iCs w:val="0"/>
                <w:lang w:bidi="ar-SA"/>
              </w:rPr>
              <w:t xml:space="preserve">Integrity Pact must be submitted in physical form at the address given at ITB 16.2 a) at or before 11:00 hrs. </w:t>
            </w:r>
            <w:proofErr w:type="gramStart"/>
            <w:r w:rsidRPr="00473C72">
              <w:rPr>
                <w:rFonts w:eastAsia="Times New Roman" w:cs="Arial"/>
                <w:b w:val="0"/>
                <w:bCs w:val="0"/>
                <w:i w:val="0"/>
                <w:iCs w:val="0"/>
                <w:lang w:bidi="ar-SA"/>
              </w:rPr>
              <w:t>on</w:t>
            </w:r>
            <w:proofErr w:type="gramEnd"/>
            <w:r w:rsidRPr="00473C72">
              <w:rPr>
                <w:rFonts w:eastAsia="Times New Roman" w:cs="Arial"/>
                <w:b w:val="0"/>
                <w:bCs w:val="0"/>
                <w:i w:val="0"/>
                <w:iCs w:val="0"/>
                <w:lang w:bidi="ar-SA"/>
              </w:rPr>
              <w:t xml:space="preserve"> </w:t>
            </w:r>
            <w:r w:rsidR="00A5585F">
              <w:rPr>
                <w:i w:val="0"/>
                <w:iCs w:val="0"/>
              </w:rPr>
              <w:t>1</w:t>
            </w:r>
            <w:r w:rsidR="009D111F">
              <w:rPr>
                <w:i w:val="0"/>
                <w:iCs w:val="0"/>
              </w:rPr>
              <w:t>2</w:t>
            </w:r>
            <w:r w:rsidRPr="00473C72">
              <w:rPr>
                <w:i w:val="0"/>
                <w:iCs w:val="0"/>
              </w:rPr>
              <w:t>/</w:t>
            </w:r>
            <w:r w:rsidR="00D04409" w:rsidRPr="00473C72">
              <w:rPr>
                <w:i w:val="0"/>
                <w:iCs w:val="0"/>
              </w:rPr>
              <w:t>0</w:t>
            </w:r>
            <w:r w:rsidR="00A5585F">
              <w:rPr>
                <w:i w:val="0"/>
                <w:iCs w:val="0"/>
              </w:rPr>
              <w:t>3</w:t>
            </w:r>
            <w:r w:rsidRPr="00473C72">
              <w:rPr>
                <w:i w:val="0"/>
                <w:iCs w:val="0"/>
              </w:rPr>
              <w:t>/201</w:t>
            </w:r>
            <w:r w:rsidR="00113BD2" w:rsidRPr="00473C72">
              <w:rPr>
                <w:i w:val="0"/>
                <w:iCs w:val="0"/>
              </w:rPr>
              <w:t>9</w:t>
            </w:r>
            <w:r w:rsidRPr="00473C72">
              <w:rPr>
                <w:rFonts w:eastAsia="Times New Roman" w:cs="Arial"/>
                <w:i w:val="0"/>
                <w:iCs w:val="0"/>
                <w:lang w:bidi="ar-SA"/>
              </w:rPr>
              <w:t>.</w:t>
            </w:r>
          </w:p>
          <w:p w:rsidR="00113BD2" w:rsidRPr="00473C72" w:rsidRDefault="00113BD2" w:rsidP="00113BD2">
            <w:pPr>
              <w:pStyle w:val="Default"/>
              <w:jc w:val="both"/>
              <w:rPr>
                <w:color w:val="auto"/>
                <w:sz w:val="23"/>
                <w:szCs w:val="23"/>
              </w:rPr>
            </w:pPr>
          </w:p>
          <w:p w:rsidR="00113BD2" w:rsidRPr="00473C72" w:rsidRDefault="00113BD2" w:rsidP="00113BD2">
            <w:pPr>
              <w:pStyle w:val="Default"/>
              <w:jc w:val="both"/>
              <w:rPr>
                <w:color w:val="auto"/>
                <w:sz w:val="23"/>
                <w:szCs w:val="23"/>
              </w:rPr>
            </w:pPr>
          </w:p>
          <w:p w:rsidR="00113BD2" w:rsidRPr="00473C72" w:rsidRDefault="00113BD2" w:rsidP="00113BD2">
            <w:pPr>
              <w:pStyle w:val="Default"/>
              <w:jc w:val="both"/>
              <w:rPr>
                <w:color w:val="auto"/>
                <w:sz w:val="23"/>
                <w:szCs w:val="23"/>
              </w:rPr>
            </w:pPr>
            <w:r w:rsidRPr="00473C72">
              <w:rPr>
                <w:color w:val="auto"/>
                <w:sz w:val="23"/>
                <w:szCs w:val="23"/>
              </w:rPr>
              <w:t xml:space="preserve">Under the Integrity Pact Program (IPP), </w:t>
            </w:r>
            <w:r w:rsidRPr="00473C72">
              <w:rPr>
                <w:b/>
                <w:bCs/>
                <w:color w:val="auto"/>
                <w:sz w:val="23"/>
                <w:szCs w:val="23"/>
              </w:rPr>
              <w:t>a panel of Independent External Monitors (IEMs) comprising</w:t>
            </w:r>
            <w:r w:rsidRPr="00473C72">
              <w:rPr>
                <w:color w:val="auto"/>
                <w:sz w:val="23"/>
                <w:szCs w:val="23"/>
              </w:rPr>
              <w:t xml:space="preserve"> </w:t>
            </w:r>
            <w:r w:rsidRPr="00473C72">
              <w:rPr>
                <w:b/>
                <w:bCs/>
                <w:color w:val="auto"/>
                <w:sz w:val="23"/>
                <w:szCs w:val="23"/>
              </w:rPr>
              <w:t xml:space="preserve">Sh. Arun Chaudhary, Sh. M. </w:t>
            </w:r>
            <w:r w:rsidRPr="00473C72">
              <w:rPr>
                <w:b/>
                <w:bCs/>
                <w:color w:val="auto"/>
                <w:sz w:val="23"/>
                <w:szCs w:val="23"/>
              </w:rPr>
              <w:lastRenderedPageBreak/>
              <w:t>Raman and Sh.  Rajiv has been appointed by CVC</w:t>
            </w:r>
            <w:r w:rsidRPr="00473C72">
              <w:rPr>
                <w:color w:val="auto"/>
                <w:sz w:val="23"/>
                <w:szCs w:val="23"/>
              </w:rPr>
              <w:t xml:space="preserve">. Correspondence, if any, to </w:t>
            </w:r>
            <w:r w:rsidRPr="00473C72">
              <w:rPr>
                <w:b/>
                <w:bCs/>
                <w:color w:val="auto"/>
                <w:sz w:val="23"/>
                <w:szCs w:val="23"/>
              </w:rPr>
              <w:t>the panel of IEMs</w:t>
            </w:r>
            <w:r w:rsidRPr="00473C72">
              <w:rPr>
                <w:color w:val="auto"/>
                <w:sz w:val="23"/>
                <w:szCs w:val="23"/>
              </w:rPr>
              <w:t xml:space="preserve"> be addressed to the following:</w:t>
            </w:r>
          </w:p>
          <w:p w:rsidR="00113BD2" w:rsidRPr="00473C72" w:rsidRDefault="00113BD2" w:rsidP="00113BD2">
            <w:pPr>
              <w:pStyle w:val="Default"/>
              <w:jc w:val="both"/>
              <w:rPr>
                <w:color w:val="auto"/>
                <w:sz w:val="23"/>
                <w:szCs w:val="23"/>
              </w:rPr>
            </w:pPr>
          </w:p>
          <w:p w:rsidR="00113BD2" w:rsidRPr="00473C72" w:rsidRDefault="00113BD2" w:rsidP="00113BD2">
            <w:pPr>
              <w:pStyle w:val="Default"/>
              <w:jc w:val="both"/>
              <w:rPr>
                <w:b/>
                <w:bCs/>
                <w:color w:val="auto"/>
                <w:sz w:val="23"/>
                <w:szCs w:val="23"/>
              </w:rPr>
            </w:pPr>
            <w:r w:rsidRPr="00473C72">
              <w:rPr>
                <w:b/>
                <w:bCs/>
                <w:color w:val="auto"/>
                <w:sz w:val="23"/>
                <w:szCs w:val="23"/>
              </w:rPr>
              <w:t xml:space="preserve">Independent External Monitor  </w:t>
            </w:r>
          </w:p>
          <w:p w:rsidR="00113BD2" w:rsidRPr="00473C72" w:rsidRDefault="00113BD2" w:rsidP="00113BD2">
            <w:pPr>
              <w:pStyle w:val="Default"/>
              <w:jc w:val="both"/>
              <w:rPr>
                <w:color w:val="auto"/>
                <w:sz w:val="23"/>
                <w:szCs w:val="23"/>
              </w:rPr>
            </w:pPr>
            <w:r w:rsidRPr="00473C72">
              <w:rPr>
                <w:color w:val="auto"/>
                <w:sz w:val="23"/>
                <w:szCs w:val="23"/>
              </w:rPr>
              <w:t>C/o Office of the CVO,</w:t>
            </w:r>
          </w:p>
          <w:p w:rsidR="00113BD2" w:rsidRPr="00473C72" w:rsidRDefault="00113BD2" w:rsidP="00113BD2">
            <w:pPr>
              <w:pStyle w:val="Default"/>
              <w:jc w:val="both"/>
              <w:rPr>
                <w:color w:val="auto"/>
                <w:sz w:val="23"/>
                <w:szCs w:val="23"/>
              </w:rPr>
            </w:pPr>
            <w:r w:rsidRPr="00473C72">
              <w:rPr>
                <w:color w:val="auto"/>
                <w:sz w:val="23"/>
                <w:szCs w:val="23"/>
              </w:rPr>
              <w:t>Power Grid Corporation of India   Limited,</w:t>
            </w:r>
          </w:p>
          <w:p w:rsidR="00113BD2" w:rsidRPr="00473C72" w:rsidRDefault="00113BD2" w:rsidP="00113BD2">
            <w:pPr>
              <w:pStyle w:val="Default"/>
              <w:jc w:val="both"/>
              <w:rPr>
                <w:color w:val="auto"/>
                <w:sz w:val="23"/>
                <w:szCs w:val="23"/>
              </w:rPr>
            </w:pPr>
            <w:r w:rsidRPr="00473C72">
              <w:rPr>
                <w:color w:val="auto"/>
                <w:sz w:val="23"/>
                <w:szCs w:val="23"/>
              </w:rPr>
              <w:t>‘</w:t>
            </w:r>
            <w:proofErr w:type="spellStart"/>
            <w:r w:rsidRPr="00473C72">
              <w:rPr>
                <w:color w:val="auto"/>
                <w:sz w:val="23"/>
                <w:szCs w:val="23"/>
              </w:rPr>
              <w:t>Saudamini</w:t>
            </w:r>
            <w:proofErr w:type="spellEnd"/>
            <w:r w:rsidRPr="00473C72">
              <w:rPr>
                <w:color w:val="auto"/>
                <w:sz w:val="23"/>
                <w:szCs w:val="23"/>
              </w:rPr>
              <w:t>’, 8th Floor,</w:t>
            </w:r>
          </w:p>
          <w:p w:rsidR="00113BD2" w:rsidRPr="00473C72" w:rsidRDefault="00113BD2" w:rsidP="00113BD2">
            <w:pPr>
              <w:pStyle w:val="Default"/>
              <w:jc w:val="both"/>
              <w:rPr>
                <w:color w:val="auto"/>
                <w:sz w:val="23"/>
                <w:szCs w:val="23"/>
              </w:rPr>
            </w:pPr>
            <w:r w:rsidRPr="00473C72">
              <w:rPr>
                <w:color w:val="auto"/>
                <w:sz w:val="23"/>
                <w:szCs w:val="23"/>
              </w:rPr>
              <w:t>Plot No. – 2, Sector – 29,</w:t>
            </w:r>
          </w:p>
          <w:p w:rsidR="00CD2788" w:rsidRPr="00473C72" w:rsidRDefault="00113BD2" w:rsidP="00113BD2">
            <w:pPr>
              <w:pStyle w:val="BodyText2"/>
              <w:tabs>
                <w:tab w:val="left" w:pos="0"/>
              </w:tabs>
              <w:rPr>
                <w:rFonts w:cs="Arial"/>
                <w:b w:val="0"/>
                <w:bCs w:val="0"/>
                <w:i w:val="0"/>
                <w:iCs w:val="0"/>
                <w:lang w:bidi="ar-SA"/>
              </w:rPr>
            </w:pPr>
            <w:r w:rsidRPr="00473C72">
              <w:rPr>
                <w:sz w:val="23"/>
                <w:szCs w:val="23"/>
              </w:rPr>
              <w:t>Gurgaon – 122001, Haryana]</w:t>
            </w:r>
          </w:p>
        </w:tc>
      </w:tr>
      <w:tr w:rsidR="002F1CF2" w:rsidRPr="002F1CF2" w:rsidTr="00537E41">
        <w:tc>
          <w:tcPr>
            <w:tcW w:w="900" w:type="dxa"/>
          </w:tcPr>
          <w:p w:rsidR="00B1537B" w:rsidRPr="002F1CF2" w:rsidRDefault="00B1537B">
            <w:pPr>
              <w:numPr>
                <w:ilvl w:val="0"/>
                <w:numId w:val="1"/>
              </w:numPr>
              <w:jc w:val="both"/>
              <w:rPr>
                <w:rFonts w:ascii="Book Antiqua" w:hAnsi="Book Antiqua" w:cs="Arial"/>
              </w:rPr>
            </w:pPr>
          </w:p>
        </w:tc>
        <w:tc>
          <w:tcPr>
            <w:tcW w:w="1440" w:type="dxa"/>
          </w:tcPr>
          <w:p w:rsidR="00B1537B" w:rsidRPr="002F1CF2" w:rsidRDefault="00B1537B">
            <w:pPr>
              <w:rPr>
                <w:rFonts w:ascii="Book Antiqua" w:hAnsi="Book Antiqua" w:cs="Arial"/>
              </w:rPr>
            </w:pPr>
            <w:r w:rsidRPr="002F1CF2">
              <w:rPr>
                <w:rFonts w:ascii="Book Antiqua" w:hAnsi="Book Antiqua" w:cs="Arial"/>
              </w:rPr>
              <w:t>ITB 9.3 (q)</w:t>
            </w:r>
          </w:p>
        </w:tc>
        <w:tc>
          <w:tcPr>
            <w:tcW w:w="7380" w:type="dxa"/>
          </w:tcPr>
          <w:p w:rsidR="00B1537B" w:rsidRPr="002F1CF2" w:rsidRDefault="002B1D63" w:rsidP="005A1C40">
            <w:pPr>
              <w:pStyle w:val="Default"/>
              <w:jc w:val="both"/>
              <w:rPr>
                <w:rFonts w:ascii="Book Antiqua" w:hAnsi="Book Antiqua"/>
                <w:b/>
                <w:bCs/>
                <w:color w:val="auto"/>
              </w:rPr>
            </w:pPr>
            <w:r w:rsidRPr="002F1CF2">
              <w:rPr>
                <w:rFonts w:ascii="Book Antiqua" w:hAnsi="Book Antiqua"/>
                <w:b/>
                <w:bCs/>
                <w:color w:val="auto"/>
              </w:rPr>
              <w:t>Supplementing</w:t>
            </w:r>
            <w:r w:rsidR="00B1537B" w:rsidRPr="002F1CF2">
              <w:rPr>
                <w:rFonts w:ascii="Book Antiqua" w:hAnsi="Book Antiqua"/>
                <w:b/>
                <w:bCs/>
                <w:color w:val="auto"/>
              </w:rPr>
              <w:t xml:space="preserve"> ITB 9.3(q) with the following:</w:t>
            </w:r>
          </w:p>
          <w:p w:rsidR="00B1537B" w:rsidRPr="002F1CF2" w:rsidRDefault="00B1537B" w:rsidP="005A1C40">
            <w:pPr>
              <w:jc w:val="both"/>
              <w:rPr>
                <w:rFonts w:ascii="Book Antiqua" w:hAnsi="Book Antiqua" w:cs="Arial"/>
              </w:rPr>
            </w:pPr>
          </w:p>
          <w:p w:rsidR="00B1537B" w:rsidRPr="002F1CF2" w:rsidRDefault="00B1537B" w:rsidP="005A1C40">
            <w:pPr>
              <w:ind w:left="525" w:hanging="576"/>
              <w:jc w:val="both"/>
              <w:rPr>
                <w:rFonts w:ascii="Book Antiqua" w:hAnsi="Book Antiqua" w:cs="Arial"/>
                <w:b/>
                <w:bCs/>
              </w:rPr>
            </w:pPr>
          </w:p>
          <w:p w:rsidR="00B1537B" w:rsidRPr="002F1CF2" w:rsidRDefault="002B1D63" w:rsidP="00C87226">
            <w:pPr>
              <w:ind w:left="432" w:hanging="432"/>
              <w:jc w:val="both"/>
              <w:rPr>
                <w:rFonts w:ascii="Book Antiqua" w:hAnsi="Book Antiqua"/>
              </w:rPr>
            </w:pPr>
            <w:r w:rsidRPr="002F1CF2">
              <w:rPr>
                <w:rFonts w:ascii="Book Antiqua" w:hAnsi="Book Antiqua"/>
              </w:rPr>
              <w:t>(</w:t>
            </w:r>
            <w:r w:rsidR="00B1537B" w:rsidRPr="002F1CF2">
              <w:rPr>
                <w:rFonts w:ascii="Book Antiqua" w:hAnsi="Book Antiqua"/>
              </w:rPr>
              <w:t xml:space="preserve">v) </w:t>
            </w:r>
            <w:r w:rsidR="00B1537B" w:rsidRPr="002F1CF2">
              <w:rPr>
                <w:rFonts w:ascii="Book Antiqua" w:hAnsi="Book Antiqua"/>
              </w:rPr>
              <w:tab/>
              <w:t xml:space="preserve">Bidder shall also furnish information/documentation in support that the Bidder </w:t>
            </w:r>
            <w:proofErr w:type="gramStart"/>
            <w:r w:rsidR="00B1537B" w:rsidRPr="002F1CF2">
              <w:rPr>
                <w:rFonts w:ascii="Book Antiqua" w:hAnsi="Book Antiqua"/>
              </w:rPr>
              <w:t>have</w:t>
            </w:r>
            <w:proofErr w:type="gramEnd"/>
            <w:r w:rsidR="00B1537B" w:rsidRPr="002F1CF2">
              <w:rPr>
                <w:rFonts w:ascii="Book Antiqua" w:hAnsi="Book Antiqua"/>
              </w:rPr>
              <w:t xml:space="preserve"> adequate design infrastructure and erection facilities and </w:t>
            </w:r>
            <w:r w:rsidR="00B1537B" w:rsidRPr="002F1CF2">
              <w:rPr>
                <w:rFonts w:ascii="Book Antiqua" w:hAnsi="Book Antiqua" w:cs="Arial"/>
              </w:rPr>
              <w:t>capacity</w:t>
            </w:r>
            <w:r w:rsidR="00B1537B" w:rsidRPr="002F1CF2">
              <w:rPr>
                <w:rFonts w:ascii="Book Antiqua" w:hAnsi="Book Antiqua"/>
              </w:rPr>
              <w:t xml:space="preserve"> and procedures including quality control related to the work.</w:t>
            </w:r>
          </w:p>
          <w:p w:rsidR="00B1537B" w:rsidRPr="002F1CF2" w:rsidRDefault="00B1537B" w:rsidP="005A1C40">
            <w:pPr>
              <w:jc w:val="both"/>
              <w:rPr>
                <w:rFonts w:ascii="Book Antiqua" w:hAnsi="Book Antiqua"/>
              </w:rPr>
            </w:pPr>
          </w:p>
          <w:p w:rsidR="00B1537B" w:rsidRPr="002F1CF2" w:rsidRDefault="00B1537B" w:rsidP="00C87226">
            <w:pPr>
              <w:ind w:left="432" w:hanging="432"/>
              <w:jc w:val="both"/>
              <w:rPr>
                <w:rFonts w:ascii="Book Antiqua" w:hAnsi="Book Antiqua"/>
              </w:rPr>
            </w:pPr>
            <w:r w:rsidRPr="002F1CF2">
              <w:rPr>
                <w:rFonts w:ascii="Book Antiqua" w:hAnsi="Book Antiqua"/>
              </w:rPr>
              <w:t>(v</w:t>
            </w:r>
            <w:r w:rsidR="002B1D63" w:rsidRPr="002F1CF2">
              <w:rPr>
                <w:rFonts w:ascii="Book Antiqua" w:hAnsi="Book Antiqua"/>
              </w:rPr>
              <w:t>i</w:t>
            </w:r>
            <w:r w:rsidRPr="002F1CF2">
              <w:rPr>
                <w:rFonts w:ascii="Book Antiqua" w:hAnsi="Book Antiqua"/>
              </w:rPr>
              <w:t xml:space="preserve">) The Bidder shall furnish the CV and experience details of a project manager with 15 years </w:t>
            </w:r>
            <w:r w:rsidRPr="002F1CF2">
              <w:rPr>
                <w:rFonts w:ascii="Book Antiqua" w:hAnsi="Book Antiqua" w:cs="Arial"/>
              </w:rPr>
              <w:t>experience</w:t>
            </w:r>
            <w:r w:rsidRPr="002F1CF2">
              <w:rPr>
                <w:rFonts w:ascii="Book Antiqua" w:hAnsi="Book Antiqua"/>
              </w:rPr>
              <w:t xml:space="preserve"> in executing such contract of comparable nature including not less than five years as manager.</w:t>
            </w:r>
          </w:p>
          <w:p w:rsidR="00B1537B" w:rsidRPr="002F1CF2" w:rsidRDefault="00B1537B" w:rsidP="005A1C40">
            <w:pPr>
              <w:jc w:val="both"/>
              <w:rPr>
                <w:rFonts w:ascii="Book Antiqua" w:hAnsi="Book Antiqua" w:cs="Arial"/>
              </w:rPr>
            </w:pPr>
          </w:p>
          <w:p w:rsidR="00B1537B" w:rsidRPr="002F1CF2" w:rsidRDefault="00B1537B" w:rsidP="005A1C40">
            <w:pPr>
              <w:jc w:val="both"/>
              <w:rPr>
                <w:rFonts w:ascii="Book Antiqua" w:hAnsi="Book Antiqua" w:cs="Arial"/>
                <w:i/>
                <w:iCs/>
              </w:rPr>
            </w:pPr>
            <w:r w:rsidRPr="002F1CF2">
              <w:rPr>
                <w:rFonts w:ascii="Book Antiqua" w:hAnsi="Book Antiqua" w:cs="Arial"/>
                <w:i/>
                <w:iCs/>
              </w:rPr>
              <w:t>Scanned copy of above documents shall be uploaded (refer para 15.4 below).</w:t>
            </w:r>
          </w:p>
          <w:p w:rsidR="00A268BE" w:rsidRPr="002F1CF2" w:rsidRDefault="00A268BE" w:rsidP="005A1C40">
            <w:pPr>
              <w:jc w:val="both"/>
              <w:rPr>
                <w:rFonts w:ascii="Book Antiqua" w:hAnsi="Book Antiqua" w:cs="Arial"/>
                <w:i/>
                <w:iCs/>
              </w:rPr>
            </w:pPr>
          </w:p>
        </w:tc>
      </w:tr>
      <w:tr w:rsidR="00473C72" w:rsidRPr="00473C72" w:rsidTr="00537E41">
        <w:tc>
          <w:tcPr>
            <w:tcW w:w="900" w:type="dxa"/>
          </w:tcPr>
          <w:p w:rsidR="00DF04B9" w:rsidRPr="00473C72" w:rsidRDefault="00DF04B9">
            <w:pPr>
              <w:numPr>
                <w:ilvl w:val="0"/>
                <w:numId w:val="1"/>
              </w:numPr>
              <w:jc w:val="both"/>
              <w:rPr>
                <w:rFonts w:ascii="Book Antiqua" w:hAnsi="Book Antiqua" w:cs="Arial"/>
              </w:rPr>
            </w:pPr>
          </w:p>
        </w:tc>
        <w:tc>
          <w:tcPr>
            <w:tcW w:w="1440" w:type="dxa"/>
          </w:tcPr>
          <w:p w:rsidR="00DF04B9" w:rsidRPr="00473C72" w:rsidRDefault="00DF04B9" w:rsidP="00E00538">
            <w:pPr>
              <w:rPr>
                <w:rFonts w:ascii="Book Antiqua" w:hAnsi="Book Antiqua"/>
              </w:rPr>
            </w:pPr>
            <w:r w:rsidRPr="00473C72">
              <w:rPr>
                <w:rFonts w:ascii="Book Antiqua" w:hAnsi="Book Antiqua"/>
              </w:rPr>
              <w:t>ITB 9.3(v)</w:t>
            </w:r>
          </w:p>
        </w:tc>
        <w:tc>
          <w:tcPr>
            <w:tcW w:w="7380" w:type="dxa"/>
          </w:tcPr>
          <w:p w:rsidR="00DF04B9" w:rsidRPr="00473C72" w:rsidRDefault="00DF04B9" w:rsidP="00E00538">
            <w:pPr>
              <w:jc w:val="both"/>
              <w:rPr>
                <w:rFonts w:ascii="Book Antiqua" w:hAnsi="Book Antiqua"/>
              </w:rPr>
            </w:pPr>
            <w:r w:rsidRPr="00473C72">
              <w:rPr>
                <w:rFonts w:ascii="Book Antiqua" w:hAnsi="Book Antiqua" w:cs="Arial"/>
                <w:snapToGrid w:val="0"/>
              </w:rPr>
              <w:t>Add new Clauses ITB 9.3(v) ,ITB 9.3(w) and ITB 9.3(x):</w:t>
            </w:r>
          </w:p>
          <w:p w:rsidR="00DF04B9" w:rsidRPr="00473C72" w:rsidRDefault="00DF04B9" w:rsidP="00E00538">
            <w:pPr>
              <w:ind w:left="702" w:hanging="702"/>
              <w:jc w:val="both"/>
              <w:rPr>
                <w:rFonts w:ascii="Book Antiqua" w:hAnsi="Book Antiqua" w:cs="Calibri"/>
              </w:rPr>
            </w:pPr>
          </w:p>
          <w:p w:rsidR="00DF04B9" w:rsidRPr="00473C72" w:rsidRDefault="00DF04B9" w:rsidP="00E00538">
            <w:pPr>
              <w:ind w:left="702" w:hanging="702"/>
              <w:jc w:val="both"/>
              <w:rPr>
                <w:rFonts w:ascii="Book Antiqua" w:hAnsi="Book Antiqua" w:cs="Calibri"/>
                <w:b/>
                <w:bCs/>
              </w:rPr>
            </w:pPr>
            <w:r w:rsidRPr="00473C72">
              <w:rPr>
                <w:rFonts w:ascii="Book Antiqua" w:hAnsi="Book Antiqua" w:cs="Calibri"/>
              </w:rPr>
              <w:t xml:space="preserve">(v)   </w:t>
            </w:r>
            <w:r w:rsidRPr="00473C72">
              <w:rPr>
                <w:rFonts w:ascii="Book Antiqua" w:hAnsi="Book Antiqua" w:cs="Calibri"/>
                <w:b/>
                <w:bCs/>
              </w:rPr>
              <w:t>Attachment 21:</w:t>
            </w:r>
            <w:r w:rsidRPr="00473C72">
              <w:rPr>
                <w:rFonts w:ascii="Book Antiqua" w:hAnsi="Book Antiqua" w:cs="Calibri"/>
                <w:b/>
                <w:bCs/>
              </w:rPr>
              <w:tab/>
              <w:t>Affidavit of Self certification regarding Minimum Local Content in line with PPP-MII order, if applicable (</w:t>
            </w:r>
            <w:r w:rsidRPr="00473C72">
              <w:rPr>
                <w:rFonts w:ascii="Book Antiqua" w:hAnsi="Book Antiqua" w:cs="Calibri"/>
                <w:b/>
                <w:bCs/>
                <w:i/>
                <w:iCs/>
              </w:rPr>
              <w:t>submission of Hard Copy in     ‘Original’</w:t>
            </w:r>
            <w:r w:rsidRPr="00473C72">
              <w:rPr>
                <w:rFonts w:ascii="Book Antiqua" w:hAnsi="Book Antiqua" w:cs="Calibri"/>
                <w:b/>
                <w:bCs/>
              </w:rPr>
              <w:t xml:space="preserve">), </w:t>
            </w:r>
            <w:r w:rsidRPr="00473C72">
              <w:rPr>
                <w:rFonts w:ascii="Book Antiqua" w:hAnsi="Book Antiqua" w:cs="Calibri"/>
                <w:b/>
                <w:bCs/>
                <w:i/>
                <w:iCs/>
              </w:rPr>
              <w:t xml:space="preserve">to be submitted on a non-judicial stamp paper of </w:t>
            </w:r>
            <w:proofErr w:type="spellStart"/>
            <w:r w:rsidRPr="00473C72">
              <w:rPr>
                <w:rFonts w:ascii="Book Antiqua" w:hAnsi="Book Antiqua" w:cs="Calibri"/>
                <w:b/>
                <w:bCs/>
                <w:i/>
                <w:iCs/>
              </w:rPr>
              <w:t>Rs</w:t>
            </w:r>
            <w:proofErr w:type="spellEnd"/>
            <w:r w:rsidRPr="00473C72">
              <w:rPr>
                <w:rFonts w:ascii="Book Antiqua" w:hAnsi="Book Antiqua" w:cs="Calibri"/>
                <w:b/>
                <w:bCs/>
                <w:i/>
                <w:iCs/>
              </w:rPr>
              <w:t>. 100/-.</w:t>
            </w:r>
          </w:p>
          <w:p w:rsidR="00DF04B9" w:rsidRPr="00473C72" w:rsidRDefault="00DF04B9" w:rsidP="00E00538">
            <w:pPr>
              <w:ind w:left="702" w:hanging="702"/>
              <w:jc w:val="both"/>
              <w:rPr>
                <w:rFonts w:ascii="Book Antiqua" w:hAnsi="Book Antiqua" w:cs="Calibri"/>
                <w:b/>
                <w:bCs/>
              </w:rPr>
            </w:pPr>
          </w:p>
          <w:p w:rsidR="00DF04B9" w:rsidRPr="00473C72" w:rsidRDefault="00DF04B9" w:rsidP="00E00538">
            <w:pPr>
              <w:ind w:left="702" w:hanging="702"/>
              <w:jc w:val="both"/>
              <w:rPr>
                <w:rFonts w:ascii="Book Antiqua" w:hAnsi="Book Antiqua"/>
                <w:b/>
                <w:bCs/>
              </w:rPr>
            </w:pPr>
            <w:r w:rsidRPr="00473C72">
              <w:rPr>
                <w:rFonts w:ascii="Book Antiqua" w:hAnsi="Book Antiqua"/>
                <w:b/>
                <w:bCs/>
              </w:rPr>
              <w:t xml:space="preserve">           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w:t>
            </w:r>
            <w:proofErr w:type="spellStart"/>
            <w:r w:rsidRPr="00473C72">
              <w:rPr>
                <w:rFonts w:ascii="Book Antiqua" w:hAnsi="Book Antiqua"/>
                <w:b/>
                <w:bCs/>
              </w:rPr>
              <w:t>Rs</w:t>
            </w:r>
            <w:proofErr w:type="spellEnd"/>
            <w:r w:rsidRPr="00473C72">
              <w:rPr>
                <w:rFonts w:ascii="Book Antiqua" w:hAnsi="Book Antiqua"/>
                <w:b/>
                <w:bCs/>
              </w:rPr>
              <w:t>. 100/-.</w:t>
            </w:r>
          </w:p>
          <w:p w:rsidR="00DF04B9" w:rsidRPr="00473C72" w:rsidRDefault="00DF04B9" w:rsidP="00E00538">
            <w:pPr>
              <w:ind w:left="702" w:hanging="702"/>
              <w:jc w:val="both"/>
              <w:rPr>
                <w:rFonts w:ascii="Book Antiqua" w:hAnsi="Book Antiqua"/>
                <w:b/>
                <w:bCs/>
                <w:highlight w:val="yellow"/>
              </w:rPr>
            </w:pPr>
            <w:r w:rsidRPr="00473C72">
              <w:rPr>
                <w:rFonts w:ascii="Book Antiqua" w:hAnsi="Book Antiqua"/>
                <w:b/>
                <w:bCs/>
                <w:highlight w:val="yellow"/>
              </w:rPr>
              <w:t xml:space="preserve">              </w:t>
            </w:r>
          </w:p>
          <w:p w:rsidR="00DF04B9" w:rsidRPr="00473C72" w:rsidRDefault="00DF04B9" w:rsidP="00E00538">
            <w:pPr>
              <w:ind w:left="702" w:hanging="702"/>
              <w:jc w:val="both"/>
              <w:rPr>
                <w:rFonts w:ascii="Book Antiqua" w:hAnsi="Book Antiqua"/>
                <w:b/>
                <w:bCs/>
              </w:rPr>
            </w:pPr>
            <w:r w:rsidRPr="00473C72">
              <w:rPr>
                <w:rFonts w:ascii="Book Antiqua" w:hAnsi="Book Antiqua"/>
                <w:b/>
                <w:bCs/>
              </w:rPr>
              <w:t xml:space="preserve">           Further, false declaration regarding Local Content by the bidder shall be a transgression of Integrity Pact and action </w:t>
            </w:r>
            <w:r w:rsidRPr="00473C72">
              <w:rPr>
                <w:rFonts w:ascii="Book Antiqua" w:hAnsi="Book Antiqua"/>
                <w:b/>
                <w:bCs/>
              </w:rPr>
              <w:lastRenderedPageBreak/>
              <w:t>shall be taken in line with provisions of the Integrity pact and in line with the provisions of the PPP-MII Order.</w:t>
            </w:r>
          </w:p>
          <w:p w:rsidR="00DF04B9" w:rsidRPr="00473C72" w:rsidRDefault="00DF04B9" w:rsidP="00E00538">
            <w:pPr>
              <w:ind w:left="702" w:hanging="702"/>
              <w:jc w:val="both"/>
              <w:rPr>
                <w:rFonts w:ascii="Book Antiqua" w:hAnsi="Book Antiqua"/>
                <w:b/>
                <w:bCs/>
              </w:rPr>
            </w:pPr>
          </w:p>
          <w:p w:rsidR="00DF04B9" w:rsidRPr="00473C72" w:rsidRDefault="00DF04B9" w:rsidP="00E00538">
            <w:pPr>
              <w:ind w:left="702" w:hanging="702"/>
              <w:jc w:val="both"/>
              <w:rPr>
                <w:rFonts w:ascii="Book Antiqua" w:hAnsi="Book Antiqua"/>
                <w:b/>
                <w:bCs/>
              </w:rPr>
            </w:pPr>
            <w:r w:rsidRPr="00473C72">
              <w:rPr>
                <w:rFonts w:ascii="Book Antiqua" w:hAnsi="Book Antiqua"/>
                <w:b/>
                <w:bCs/>
              </w:rPr>
              <w:t>(w)</w:t>
            </w:r>
            <w:r w:rsidRPr="00473C72">
              <w:rPr>
                <w:rFonts w:ascii="Book Antiqua" w:hAnsi="Book Antiqua"/>
              </w:rPr>
              <w:t xml:space="preserve"> </w:t>
            </w:r>
            <w:r w:rsidRPr="00473C72">
              <w:rPr>
                <w:rFonts w:ascii="Book Antiqua" w:hAnsi="Book Antiqua"/>
                <w:b/>
                <w:bCs/>
              </w:rPr>
              <w:t xml:space="preserve">    Attachment 22:</w:t>
            </w:r>
            <w:r w:rsidRPr="00473C72">
              <w:rPr>
                <w:rFonts w:ascii="Book Antiqua" w:hAnsi="Book Antiqua"/>
              </w:rPr>
              <w:t xml:space="preserve"> C</w:t>
            </w:r>
            <w:r w:rsidRPr="00473C72">
              <w:rPr>
                <w:rFonts w:ascii="Book Antiqua" w:hAnsi="Book Antiqua"/>
                <w:b/>
                <w:bCs/>
              </w:rPr>
              <w:t>ertificate from statutory auditor or cost auditor of the company (in the case of companies) or from a practicing cost accountant or practicing chartered accountant (in respect of suppliers other than companies) giving the percentage of Local Content,</w:t>
            </w:r>
            <w:r w:rsidRPr="00473C72">
              <w:rPr>
                <w:rFonts w:ascii="Book Antiqua" w:hAnsi="Book Antiqua"/>
              </w:rPr>
              <w:t xml:space="preserve"> </w:t>
            </w:r>
            <w:r w:rsidRPr="00473C72">
              <w:rPr>
                <w:rFonts w:ascii="Book Antiqua" w:hAnsi="Book Antiqua"/>
                <w:b/>
                <w:bCs/>
              </w:rPr>
              <w:t xml:space="preserve">in line with PPP-MII order, if applicable </w:t>
            </w:r>
            <w:r w:rsidRPr="00473C72">
              <w:rPr>
                <w:rFonts w:ascii="Book Antiqua" w:hAnsi="Book Antiqua"/>
                <w:b/>
                <w:bCs/>
                <w:i/>
                <w:iCs/>
              </w:rPr>
              <w:t>(submission of Hard Copy in     ‘Original’) to be submitted on the letter head of the auditor/</w:t>
            </w:r>
            <w:r w:rsidRPr="00473C72">
              <w:rPr>
                <w:rFonts w:ascii="Book Antiqua" w:hAnsi="Book Antiqua"/>
              </w:rPr>
              <w:t xml:space="preserve"> </w:t>
            </w:r>
            <w:r w:rsidRPr="00473C72">
              <w:rPr>
                <w:rFonts w:ascii="Book Antiqua" w:hAnsi="Book Antiqua"/>
                <w:b/>
                <w:bCs/>
                <w:i/>
                <w:iCs/>
              </w:rPr>
              <w:t>cost accountant/chartered accountant</w:t>
            </w:r>
            <w:r w:rsidRPr="00473C72">
              <w:rPr>
                <w:rFonts w:ascii="Book Antiqua" w:hAnsi="Book Antiqua"/>
                <w:b/>
                <w:bCs/>
              </w:rPr>
              <w:t>.</w:t>
            </w:r>
          </w:p>
          <w:p w:rsidR="00DF04B9" w:rsidRPr="00473C72" w:rsidRDefault="00DF04B9" w:rsidP="00E00538">
            <w:pPr>
              <w:ind w:left="702" w:hanging="702"/>
              <w:jc w:val="both"/>
              <w:rPr>
                <w:rFonts w:ascii="Book Antiqua" w:hAnsi="Book Antiqua"/>
                <w:b/>
                <w:bCs/>
              </w:rPr>
            </w:pPr>
            <w:r w:rsidRPr="00473C72">
              <w:rPr>
                <w:rFonts w:ascii="Book Antiqua" w:hAnsi="Book Antiqua"/>
                <w:b/>
                <w:bCs/>
              </w:rPr>
              <w:t xml:space="preserve"> </w:t>
            </w:r>
          </w:p>
          <w:p w:rsidR="00DF04B9" w:rsidRPr="00473C72" w:rsidRDefault="00DF04B9" w:rsidP="00E00538">
            <w:pPr>
              <w:ind w:left="702" w:hanging="702"/>
              <w:jc w:val="both"/>
              <w:rPr>
                <w:rFonts w:ascii="Book Antiqua" w:hAnsi="Book Antiqua"/>
                <w:b/>
                <w:bCs/>
                <w:highlight w:val="yellow"/>
              </w:rPr>
            </w:pPr>
            <w:r w:rsidRPr="00473C72">
              <w:rPr>
                <w:rFonts w:ascii="Book Antiqua" w:hAnsi="Book Antiqua"/>
                <w:b/>
                <w:bCs/>
              </w:rPr>
              <w:t xml:space="preserve">           In line with the PPP-MII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473C72">
              <w:rPr>
                <w:rFonts w:ascii="Book Antiqua" w:hAnsi="Book Antiqua"/>
              </w:rPr>
              <w:t xml:space="preserve"> </w:t>
            </w:r>
            <w:r w:rsidRPr="00473C72">
              <w:rPr>
                <w:rFonts w:ascii="Book Antiqua" w:hAnsi="Book Antiqua"/>
                <w:b/>
                <w:bCs/>
              </w:rPr>
              <w:t>if applicable,</w:t>
            </w:r>
            <w:r w:rsidRPr="00473C72">
              <w:rPr>
                <w:rFonts w:ascii="Book Antiqua" w:hAnsi="Book Antiqua"/>
              </w:rPr>
              <w:t xml:space="preserve"> </w:t>
            </w:r>
            <w:r w:rsidRPr="00473C72">
              <w:rPr>
                <w:rFonts w:ascii="Book Antiqua" w:hAnsi="Book Antiqua"/>
                <w:b/>
                <w:bCs/>
              </w:rPr>
              <w:t>on the letter head of the auditor/chartered accountant.</w:t>
            </w:r>
          </w:p>
          <w:p w:rsidR="00DF04B9" w:rsidRPr="00473C72" w:rsidRDefault="00DF04B9" w:rsidP="00E00538">
            <w:pPr>
              <w:ind w:left="702" w:hanging="702"/>
              <w:jc w:val="both"/>
              <w:rPr>
                <w:rFonts w:ascii="Book Antiqua" w:hAnsi="Book Antiqua"/>
                <w:b/>
                <w:bCs/>
                <w:highlight w:val="yellow"/>
              </w:rPr>
            </w:pPr>
            <w:r w:rsidRPr="00473C72">
              <w:rPr>
                <w:rFonts w:ascii="Book Antiqua" w:hAnsi="Book Antiqua"/>
                <w:b/>
                <w:bCs/>
                <w:highlight w:val="yellow"/>
              </w:rPr>
              <w:t xml:space="preserve">              </w:t>
            </w:r>
          </w:p>
          <w:p w:rsidR="00DF04B9" w:rsidRPr="00473C72" w:rsidRDefault="00DF04B9" w:rsidP="00E00538">
            <w:pPr>
              <w:ind w:left="702" w:hanging="702"/>
              <w:jc w:val="both"/>
              <w:rPr>
                <w:rFonts w:ascii="Book Antiqua" w:hAnsi="Book Antiqua"/>
                <w:b/>
                <w:bCs/>
              </w:rPr>
            </w:pPr>
            <w:r w:rsidRPr="00473C72">
              <w:rPr>
                <w:rFonts w:ascii="Book Antiqua" w:hAnsi="Book Antiqua"/>
                <w:b/>
                <w:bCs/>
              </w:rPr>
              <w:t xml:space="preserve">           Further, false declaration regarding Local Content in the aforesaid certificate submitted by the bidder shall be a transgression of Integrity Pact and action shall be taken in line with provisions of the Integrity pact and in line with the provisions of the PPP-MII Order.</w:t>
            </w:r>
          </w:p>
          <w:p w:rsidR="00DF04B9" w:rsidRPr="00473C72" w:rsidRDefault="00DF04B9" w:rsidP="00E00538">
            <w:pPr>
              <w:jc w:val="both"/>
              <w:rPr>
                <w:rFonts w:ascii="Book Antiqua" w:hAnsi="Book Antiqua" w:cs="Arial"/>
                <w:b/>
                <w:bCs/>
              </w:rPr>
            </w:pPr>
          </w:p>
          <w:p w:rsidR="00DF04B9" w:rsidRPr="00473C72" w:rsidRDefault="00DF04B9" w:rsidP="00E00538">
            <w:pPr>
              <w:ind w:left="702" w:hanging="702"/>
              <w:jc w:val="both"/>
              <w:rPr>
                <w:rFonts w:ascii="Book Antiqua" w:hAnsi="Book Antiqua" w:cs="Arial"/>
                <w:b/>
                <w:bCs/>
              </w:rPr>
            </w:pPr>
            <w:r w:rsidRPr="00473C72">
              <w:rPr>
                <w:rFonts w:ascii="Book Antiqua" w:hAnsi="Book Antiqua"/>
              </w:rPr>
              <w:t xml:space="preserve">(x)     </w:t>
            </w:r>
            <w:r w:rsidRPr="00473C72">
              <w:rPr>
                <w:rFonts w:ascii="Book Antiqua" w:hAnsi="Book Antiqua"/>
                <w:b/>
                <w:bCs/>
              </w:rPr>
              <w:t>Attachment 23: Compliance to the process related to the    e-RA Terms &amp; Conditions and the Business Rules governing the e-RA</w:t>
            </w:r>
          </w:p>
        </w:tc>
      </w:tr>
      <w:tr w:rsidR="006B6794" w:rsidRPr="006B6794" w:rsidTr="00537E41">
        <w:tc>
          <w:tcPr>
            <w:tcW w:w="900" w:type="dxa"/>
          </w:tcPr>
          <w:p w:rsidR="008A3619" w:rsidRPr="006B6794" w:rsidRDefault="008A3619">
            <w:pPr>
              <w:numPr>
                <w:ilvl w:val="0"/>
                <w:numId w:val="1"/>
              </w:numPr>
              <w:jc w:val="both"/>
              <w:rPr>
                <w:rFonts w:ascii="Book Antiqua" w:hAnsi="Book Antiqua" w:cs="Arial"/>
              </w:rPr>
            </w:pPr>
          </w:p>
        </w:tc>
        <w:tc>
          <w:tcPr>
            <w:tcW w:w="1440" w:type="dxa"/>
          </w:tcPr>
          <w:p w:rsidR="008A3619" w:rsidRPr="006B6794" w:rsidRDefault="008A3619" w:rsidP="009915BA">
            <w:pPr>
              <w:rPr>
                <w:rFonts w:ascii="Book Antiqua" w:hAnsi="Book Antiqua" w:cs="Arial"/>
              </w:rPr>
            </w:pPr>
            <w:r w:rsidRPr="006B6794">
              <w:rPr>
                <w:rFonts w:ascii="Book Antiqua" w:hAnsi="Book Antiqua" w:cs="Arial"/>
              </w:rPr>
              <w:t xml:space="preserve">ITB Clause  </w:t>
            </w:r>
            <w:r w:rsidR="009915BA" w:rsidRPr="006B6794">
              <w:rPr>
                <w:rFonts w:ascii="Book Antiqua" w:hAnsi="Book Antiqua" w:cs="Arial"/>
              </w:rPr>
              <w:t>11.1</w:t>
            </w:r>
          </w:p>
        </w:tc>
        <w:tc>
          <w:tcPr>
            <w:tcW w:w="7380" w:type="dxa"/>
          </w:tcPr>
          <w:p w:rsidR="008A3619" w:rsidRPr="006B6794" w:rsidRDefault="008A3619" w:rsidP="008A3619">
            <w:pPr>
              <w:tabs>
                <w:tab w:val="left" w:pos="1773"/>
                <w:tab w:val="left" w:pos="1987"/>
              </w:tabs>
              <w:jc w:val="both"/>
              <w:rPr>
                <w:rFonts w:ascii="Book Antiqua" w:hAnsi="Book Antiqua" w:cs="Arial"/>
                <w:b/>
                <w:bCs/>
                <w:sz w:val="22"/>
                <w:szCs w:val="22"/>
              </w:rPr>
            </w:pPr>
            <w:r w:rsidRPr="006B6794">
              <w:rPr>
                <w:rFonts w:ascii="Book Antiqua" w:hAnsi="Book Antiqua" w:cs="Arial"/>
                <w:b/>
                <w:bCs/>
                <w:sz w:val="22"/>
                <w:szCs w:val="22"/>
              </w:rPr>
              <w:t xml:space="preserve">Supplementing Clause ITB 11.1 </w:t>
            </w:r>
          </w:p>
          <w:p w:rsidR="008A3619" w:rsidRPr="006B6794" w:rsidRDefault="008A3619" w:rsidP="008A3619">
            <w:pPr>
              <w:tabs>
                <w:tab w:val="left" w:pos="1773"/>
                <w:tab w:val="left" w:pos="1987"/>
              </w:tabs>
              <w:jc w:val="both"/>
              <w:rPr>
                <w:rFonts w:ascii="Book Antiqua" w:hAnsi="Book Antiqua" w:cs="Arial"/>
                <w:b/>
                <w:bCs/>
                <w:sz w:val="22"/>
                <w:szCs w:val="22"/>
              </w:rPr>
            </w:pPr>
          </w:p>
          <w:p w:rsidR="008A3619" w:rsidRPr="006B6794" w:rsidRDefault="008A3619" w:rsidP="008A3619">
            <w:pPr>
              <w:tabs>
                <w:tab w:val="left" w:pos="1773"/>
                <w:tab w:val="left" w:pos="1987"/>
              </w:tabs>
              <w:jc w:val="both"/>
              <w:rPr>
                <w:rFonts w:ascii="Book Antiqua" w:hAnsi="Book Antiqua" w:cs="Arial"/>
                <w:bCs/>
                <w:sz w:val="22"/>
                <w:szCs w:val="22"/>
              </w:rPr>
            </w:pPr>
            <w:r w:rsidRPr="006B6794">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6B6794">
              <w:rPr>
                <w:rFonts w:ascii="Book Antiqua" w:hAnsi="Book Antiqua" w:cs="Arial"/>
                <w:bCs/>
                <w:i/>
                <w:iCs/>
                <w:sz w:val="22"/>
                <w:szCs w:val="22"/>
              </w:rPr>
              <w:t>(refer Annexure-A(BDS))</w:t>
            </w:r>
            <w:r w:rsidRPr="006B6794">
              <w:rPr>
                <w:rFonts w:ascii="Book Antiqua" w:hAnsi="Book Antiqua" w:cs="Arial"/>
                <w:bCs/>
                <w:sz w:val="22"/>
                <w:szCs w:val="22"/>
              </w:rPr>
              <w:t>, who does not meet the Financial Position requirement specified in the  Qualification Requirement on its own and is yet to complete five(5) years from the date of commercial production but no later than seven(7) years from the date of incorporation and intends to meet the Financial Position requirement specified in the  Qualification requirement based on its Parent/ Principal Company, then Parent/ Principal Company of such an Indian Entity shall fulfill the following requirements as the case may be:</w:t>
            </w:r>
          </w:p>
          <w:p w:rsidR="008A3619" w:rsidRPr="006B6794" w:rsidRDefault="008A3619" w:rsidP="008A3619">
            <w:pPr>
              <w:pStyle w:val="BodyText"/>
              <w:jc w:val="both"/>
              <w:rPr>
                <w:rFonts w:ascii="Book Antiqua" w:hAnsi="Book Antiqua" w:cs="Calibri"/>
                <w:sz w:val="22"/>
              </w:rPr>
            </w:pPr>
          </w:p>
          <w:p w:rsidR="008A3619" w:rsidRPr="006B6794" w:rsidRDefault="008A3619" w:rsidP="008A3619">
            <w:pPr>
              <w:pStyle w:val="BodyText"/>
              <w:ind w:left="612" w:hanging="612"/>
              <w:jc w:val="both"/>
              <w:rPr>
                <w:rFonts w:ascii="Book Antiqua" w:hAnsi="Book Antiqua" w:cs="Calibri"/>
                <w:i/>
                <w:iCs/>
                <w:sz w:val="22"/>
              </w:rPr>
            </w:pPr>
            <w:r w:rsidRPr="006B6794">
              <w:rPr>
                <w:rFonts w:ascii="Book Antiqua" w:hAnsi="Book Antiqua" w:cs="Calibri"/>
                <w:sz w:val="22"/>
              </w:rPr>
              <w:t>(a)</w:t>
            </w:r>
            <w:r w:rsidRPr="006B6794">
              <w:rPr>
                <w:rFonts w:ascii="Book Antiqua" w:hAnsi="Book Antiqua" w:cs="Calibri"/>
                <w:sz w:val="22"/>
              </w:rPr>
              <w:tab/>
              <w:t xml:space="preserve">The </w:t>
            </w:r>
            <w:r w:rsidRPr="006B6794">
              <w:rPr>
                <w:rFonts w:ascii="Book Antiqua" w:hAnsi="Book Antiqua"/>
                <w:bCs/>
                <w:iCs/>
                <w:sz w:val="22"/>
              </w:rPr>
              <w:t>Parent/ Principal Company</w:t>
            </w:r>
            <w:r w:rsidRPr="006B6794">
              <w:rPr>
                <w:rFonts w:ascii="Book Antiqua" w:hAnsi="Book Antiqua"/>
                <w:bCs/>
                <w:sz w:val="22"/>
              </w:rPr>
              <w:t xml:space="preserve">  </w:t>
            </w:r>
            <w:r w:rsidRPr="006B6794">
              <w:rPr>
                <w:rFonts w:ascii="Book Antiqua" w:hAnsi="Book Antiqua" w:cs="Calibri"/>
                <w:sz w:val="22"/>
              </w:rPr>
              <w:t xml:space="preserve">shall have a minimum </w:t>
            </w:r>
            <w:r w:rsidRPr="006B6794">
              <w:rPr>
                <w:rFonts w:ascii="Book Antiqua" w:hAnsi="Book Antiqua"/>
                <w:bCs/>
                <w:iCs/>
                <w:sz w:val="22"/>
              </w:rPr>
              <w:t xml:space="preserve">equity participation of 51% in the Subsidiary Company for a lock-in period of </w:t>
            </w:r>
            <w:r w:rsidRPr="006B6794">
              <w:rPr>
                <w:rFonts w:ascii="Book Antiqua" w:hAnsi="Book Antiqua"/>
                <w:sz w:val="22"/>
                <w:lang w:bidi="hi-IN"/>
              </w:rPr>
              <w:t xml:space="preserve">seven (7) years </w:t>
            </w:r>
            <w:r w:rsidRPr="006B6794">
              <w:rPr>
                <w:rFonts w:ascii="Book Antiqua" w:hAnsi="Book Antiqua"/>
                <w:bCs/>
                <w:iCs/>
                <w:sz w:val="22"/>
              </w:rPr>
              <w:t xml:space="preserve">from the date of incorporation of Subsidiary Company </w:t>
            </w:r>
            <w:r w:rsidRPr="006B6794">
              <w:rPr>
                <w:rFonts w:ascii="Book Antiqua" w:hAnsi="Book Antiqua" w:cs="Calibri"/>
                <w:i/>
                <w:iCs/>
                <w:sz w:val="22"/>
              </w:rPr>
              <w:t>(applicable in case bidder is a Subsidiary Company)</w:t>
            </w:r>
          </w:p>
          <w:p w:rsidR="008A3619" w:rsidRPr="006B6794" w:rsidRDefault="008A3619" w:rsidP="008A3619">
            <w:pPr>
              <w:pStyle w:val="BodyText"/>
              <w:ind w:left="612" w:hanging="612"/>
              <w:jc w:val="both"/>
              <w:rPr>
                <w:rFonts w:ascii="Book Antiqua" w:hAnsi="Book Antiqua" w:cs="Calibri"/>
                <w:sz w:val="22"/>
              </w:rPr>
            </w:pPr>
          </w:p>
          <w:p w:rsidR="008A3619" w:rsidRPr="006B6794" w:rsidRDefault="008A3619" w:rsidP="008A3619">
            <w:pPr>
              <w:pStyle w:val="BodyText"/>
              <w:ind w:left="612" w:hanging="612"/>
              <w:jc w:val="both"/>
              <w:rPr>
                <w:rFonts w:ascii="Book Antiqua" w:hAnsi="Book Antiqua" w:cs="Calibri"/>
                <w:sz w:val="22"/>
              </w:rPr>
            </w:pPr>
            <w:r w:rsidRPr="006B6794">
              <w:rPr>
                <w:rFonts w:ascii="Book Antiqua" w:hAnsi="Book Antiqua" w:cs="Calibri"/>
                <w:sz w:val="22"/>
              </w:rPr>
              <w:t xml:space="preserve">(b)    The </w:t>
            </w:r>
            <w:r w:rsidRPr="006B6794">
              <w:rPr>
                <w:rFonts w:ascii="Book Antiqua" w:hAnsi="Book Antiqua"/>
                <w:bCs/>
                <w:iCs/>
                <w:sz w:val="22"/>
              </w:rPr>
              <w:t>Parent/ Principal Company</w:t>
            </w:r>
            <w:r w:rsidRPr="006B6794">
              <w:rPr>
                <w:rFonts w:ascii="Book Antiqua" w:hAnsi="Book Antiqua"/>
                <w:bCs/>
                <w:sz w:val="22"/>
              </w:rPr>
              <w:t xml:space="preserve"> and</w:t>
            </w:r>
            <w:r w:rsidRPr="006B6794">
              <w:rPr>
                <w:rFonts w:ascii="Book Antiqua" w:hAnsi="Book Antiqua" w:cs="Calibri"/>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6B6794">
              <w:rPr>
                <w:rFonts w:ascii="Book Antiqua" w:hAnsi="Book Antiqua"/>
                <w:sz w:val="22"/>
                <w:lang w:bidi="hi-IN"/>
              </w:rPr>
              <w:t>seven (7) years</w:t>
            </w:r>
            <w:r w:rsidRPr="006B6794">
              <w:rPr>
                <w:rFonts w:ascii="Book Antiqua" w:hAnsi="Book Antiqua" w:cs="Calibri"/>
                <w:sz w:val="22"/>
              </w:rPr>
              <w:t xml:space="preserve"> from the date of incorporation of Group Company</w:t>
            </w:r>
            <w:r w:rsidRPr="006B6794">
              <w:rPr>
                <w:rFonts w:ascii="Book Antiqua" w:hAnsi="Book Antiqua"/>
                <w:sz w:val="22"/>
                <w:lang w:bidi="hi-IN"/>
              </w:rPr>
              <w:t xml:space="preserve"> </w:t>
            </w:r>
            <w:r w:rsidRPr="006B6794">
              <w:rPr>
                <w:rFonts w:ascii="Book Antiqua" w:hAnsi="Book Antiqua" w:cs="Calibri"/>
                <w:i/>
                <w:iCs/>
                <w:sz w:val="22"/>
              </w:rPr>
              <w:t>(applicable in case bidder is a Group Company)</w:t>
            </w:r>
          </w:p>
          <w:p w:rsidR="008A3619" w:rsidRPr="006B6794" w:rsidRDefault="008A3619" w:rsidP="008A3619">
            <w:pPr>
              <w:pStyle w:val="BodyText"/>
              <w:ind w:left="612" w:hanging="612"/>
              <w:jc w:val="both"/>
              <w:rPr>
                <w:rFonts w:ascii="Book Antiqua" w:hAnsi="Book Antiqua" w:cs="Calibri"/>
                <w:sz w:val="22"/>
              </w:rPr>
            </w:pPr>
          </w:p>
          <w:p w:rsidR="008A3619" w:rsidRPr="006B6794" w:rsidRDefault="008A3619" w:rsidP="008A3619">
            <w:pPr>
              <w:pStyle w:val="BodyText"/>
              <w:ind w:left="612" w:hanging="612"/>
              <w:jc w:val="both"/>
              <w:rPr>
                <w:rFonts w:ascii="Book Antiqua" w:hAnsi="Book Antiqua" w:cs="Calibri"/>
                <w:sz w:val="22"/>
              </w:rPr>
            </w:pPr>
            <w:r w:rsidRPr="006B6794">
              <w:rPr>
                <w:rFonts w:ascii="Book Antiqua" w:hAnsi="Book Antiqua" w:cs="Calibri"/>
                <w:sz w:val="22"/>
              </w:rPr>
              <w:t xml:space="preserve">(c)     </w:t>
            </w:r>
            <w:r w:rsidRPr="006B6794">
              <w:rPr>
                <w:rFonts w:ascii="Book Antiqua" w:hAnsi="Book Antiqua"/>
                <w:bCs/>
                <w:iCs/>
                <w:sz w:val="22"/>
              </w:rPr>
              <w:t xml:space="preserve">The Parent/ Principal Company  shall have a minimum equity participation of 26% in the </w:t>
            </w:r>
            <w:r w:rsidRPr="006B6794">
              <w:rPr>
                <w:rFonts w:ascii="Book Antiqua" w:hAnsi="Book Antiqua"/>
                <w:sz w:val="22"/>
                <w:lang w:bidi="hi-IN"/>
              </w:rPr>
              <w:t>Joint Venture Company(JVC)</w:t>
            </w:r>
            <w:r w:rsidRPr="006B6794">
              <w:rPr>
                <w:rFonts w:ascii="Book Antiqua" w:hAnsi="Book Antiqua"/>
                <w:bCs/>
                <w:iCs/>
                <w:sz w:val="22"/>
              </w:rPr>
              <w:t xml:space="preserve"> </w:t>
            </w:r>
            <w:r w:rsidRPr="006B6794">
              <w:rPr>
                <w:rFonts w:ascii="Book Antiqua" w:hAnsi="Book Antiqua" w:cs="Calibri"/>
                <w:sz w:val="22"/>
              </w:rPr>
              <w:t xml:space="preserve">for a lock-in period of 7 years from the date of incorporation of JVC </w:t>
            </w:r>
          </w:p>
          <w:p w:rsidR="008A3619" w:rsidRPr="006B6794" w:rsidRDefault="008A3619" w:rsidP="008A3619">
            <w:pPr>
              <w:pStyle w:val="BodyText"/>
              <w:ind w:left="612" w:hanging="612"/>
              <w:jc w:val="both"/>
              <w:rPr>
                <w:rFonts w:ascii="Book Antiqua" w:hAnsi="Book Antiqua"/>
                <w:bCs/>
                <w:iCs/>
                <w:sz w:val="22"/>
              </w:rPr>
            </w:pPr>
          </w:p>
          <w:p w:rsidR="008A3619" w:rsidRPr="006B6794" w:rsidRDefault="00C7095C" w:rsidP="00C45BE6">
            <w:pPr>
              <w:pStyle w:val="BodyText"/>
              <w:ind w:left="612" w:hanging="612"/>
              <w:jc w:val="both"/>
              <w:rPr>
                <w:rFonts w:ascii="Book Antiqua" w:hAnsi="Book Antiqua" w:cs="Arial"/>
                <w:b/>
                <w:bCs/>
                <w:snapToGrid w:val="0"/>
              </w:rPr>
            </w:pPr>
            <w:r w:rsidRPr="006B6794">
              <w:rPr>
                <w:rFonts w:ascii="Book Antiqua" w:hAnsi="Book Antiqua"/>
                <w:sz w:val="22"/>
              </w:rPr>
              <w:t xml:space="preserve">          An Indian Transformer</w:t>
            </w:r>
            <w:r w:rsidR="008A3619" w:rsidRPr="006B6794">
              <w:rPr>
                <w:rFonts w:ascii="Book Antiqua" w:hAnsi="Book Antiqua"/>
                <w:sz w:val="22"/>
              </w:rPr>
              <w:t xml:space="preserve">  Manufacturer, as a promoter of JVC who has designed, manufactured, tested and supplied at least one number of </w:t>
            </w:r>
            <w:r w:rsidR="00C45BE6">
              <w:rPr>
                <w:rFonts w:ascii="Book Antiqua" w:hAnsi="Book Antiqua"/>
                <w:sz w:val="22"/>
              </w:rPr>
              <w:t>71</w:t>
            </w:r>
            <w:r w:rsidR="008A3619" w:rsidRPr="006B6794">
              <w:rPr>
                <w:rFonts w:ascii="Book Antiqua" w:hAnsi="Book Antiqua"/>
                <w:sz w:val="22"/>
              </w:rPr>
              <w:t>5kV clas</w:t>
            </w:r>
            <w:r w:rsidRPr="006B6794">
              <w:rPr>
                <w:rFonts w:ascii="Book Antiqua" w:hAnsi="Book Antiqua"/>
                <w:sz w:val="22"/>
              </w:rPr>
              <w:t>s or above class of Transformer</w:t>
            </w:r>
            <w:r w:rsidR="008A3619" w:rsidRPr="006B6794">
              <w:rPr>
                <w:rFonts w:ascii="Book Antiqua" w:hAnsi="Book Antiqua"/>
                <w:sz w:val="22"/>
              </w:rPr>
              <w:t xml:space="preserve"> shall have a minimum equity participation of 51% in the JVC </w:t>
            </w:r>
            <w:r w:rsidR="008A3619" w:rsidRPr="006B6794">
              <w:rPr>
                <w:rFonts w:ascii="Book Antiqua" w:hAnsi="Book Antiqua" w:cs="Calibri"/>
                <w:sz w:val="22"/>
              </w:rPr>
              <w:t>for a lock-in period of 7 years from the date of incorporation of JVC</w:t>
            </w:r>
            <w:r w:rsidR="008A3619" w:rsidRPr="006B6794">
              <w:rPr>
                <w:rFonts w:ascii="Book Antiqua" w:hAnsi="Book Antiqua"/>
                <w:sz w:val="22"/>
                <w:lang w:bidi="hi-IN"/>
              </w:rPr>
              <w:t xml:space="preserve"> </w:t>
            </w:r>
            <w:r w:rsidR="008A3619" w:rsidRPr="006B6794">
              <w:rPr>
                <w:rFonts w:ascii="Book Antiqua" w:hAnsi="Book Antiqua" w:cs="Calibri"/>
                <w:i/>
                <w:iCs/>
                <w:sz w:val="22"/>
              </w:rPr>
              <w:t>(applicable in case bidder is a Joint Venture Company)</w:t>
            </w:r>
          </w:p>
        </w:tc>
      </w:tr>
      <w:tr w:rsidR="00C32724" w:rsidRPr="00C32724" w:rsidTr="00537E41">
        <w:tc>
          <w:tcPr>
            <w:tcW w:w="900" w:type="dxa"/>
          </w:tcPr>
          <w:p w:rsidR="00B1537B" w:rsidRPr="00C32724" w:rsidRDefault="00B1537B">
            <w:pPr>
              <w:numPr>
                <w:ilvl w:val="0"/>
                <w:numId w:val="1"/>
              </w:numPr>
              <w:jc w:val="both"/>
              <w:rPr>
                <w:rFonts w:ascii="Book Antiqua" w:hAnsi="Book Antiqua" w:cs="Arial"/>
              </w:rPr>
            </w:pPr>
          </w:p>
        </w:tc>
        <w:tc>
          <w:tcPr>
            <w:tcW w:w="1440" w:type="dxa"/>
          </w:tcPr>
          <w:p w:rsidR="00B1537B" w:rsidRPr="00C32724" w:rsidRDefault="00B1537B">
            <w:pPr>
              <w:rPr>
                <w:rFonts w:ascii="Book Antiqua" w:hAnsi="Book Antiqua" w:cs="Arial"/>
              </w:rPr>
            </w:pPr>
            <w:r w:rsidRPr="00C32724">
              <w:rPr>
                <w:rFonts w:ascii="Book Antiqua" w:hAnsi="Book Antiqua" w:cs="Arial"/>
              </w:rPr>
              <w:t>ITB 13.1</w:t>
            </w:r>
          </w:p>
        </w:tc>
        <w:tc>
          <w:tcPr>
            <w:tcW w:w="7380" w:type="dxa"/>
          </w:tcPr>
          <w:p w:rsidR="00B1537B" w:rsidRPr="00C32724" w:rsidRDefault="00A268BE" w:rsidP="00E34F1F">
            <w:pPr>
              <w:jc w:val="both"/>
              <w:rPr>
                <w:rFonts w:ascii="Book Antiqua" w:hAnsi="Book Antiqua" w:cs="Arial"/>
                <w:b/>
                <w:bCs/>
              </w:rPr>
            </w:pPr>
            <w:r w:rsidRPr="00C32724">
              <w:rPr>
                <w:rFonts w:ascii="Book Antiqua" w:hAnsi="Book Antiqua" w:cs="Arial"/>
                <w:b/>
                <w:bCs/>
              </w:rPr>
              <w:t>Supplementing</w:t>
            </w:r>
            <w:r w:rsidR="00B1537B" w:rsidRPr="00C32724">
              <w:rPr>
                <w:rFonts w:ascii="Book Antiqua" w:hAnsi="Book Antiqua" w:cs="Arial"/>
                <w:b/>
                <w:bCs/>
              </w:rPr>
              <w:t xml:space="preserve"> Sub-Clause ITB 13.1 with the following:</w:t>
            </w:r>
          </w:p>
          <w:p w:rsidR="00B1537B" w:rsidRPr="00C32724" w:rsidRDefault="00B1537B" w:rsidP="00E34F1F">
            <w:pPr>
              <w:jc w:val="both"/>
              <w:rPr>
                <w:rFonts w:ascii="Book Antiqua" w:hAnsi="Book Antiqua" w:cs="Arial"/>
              </w:rPr>
            </w:pPr>
          </w:p>
          <w:p w:rsidR="00B1537B" w:rsidRPr="00C32724" w:rsidRDefault="00B1537B" w:rsidP="00061813">
            <w:pPr>
              <w:ind w:left="1080" w:hanging="1080"/>
              <w:jc w:val="both"/>
              <w:rPr>
                <w:rFonts w:ascii="Book Antiqua" w:hAnsi="Book Antiqua" w:cs="Arial"/>
              </w:rPr>
            </w:pPr>
            <w:r w:rsidRPr="00C32724">
              <w:rPr>
                <w:rFonts w:ascii="Book Antiqua" w:hAnsi="Book Antiqua" w:cs="Arial"/>
                <w:b/>
                <w:bCs/>
              </w:rPr>
              <w:t xml:space="preserve">Amount of Bid Security: Rs. </w:t>
            </w:r>
            <w:r w:rsidR="00473C72" w:rsidRPr="00C32724">
              <w:rPr>
                <w:rFonts w:ascii="Book Antiqua" w:hAnsi="Book Antiqua" w:cs="Arial"/>
                <w:b/>
                <w:bCs/>
              </w:rPr>
              <w:t>2,04,10,000/-</w:t>
            </w:r>
            <w:r w:rsidRPr="00C32724">
              <w:rPr>
                <w:rFonts w:ascii="Book Antiqua" w:hAnsi="Book Antiqua" w:cs="Arial"/>
                <w:b/>
                <w:bCs/>
              </w:rPr>
              <w:t xml:space="preserve">  </w:t>
            </w:r>
          </w:p>
          <w:p w:rsidR="00B1537B" w:rsidRPr="00C32724" w:rsidRDefault="00B1537B" w:rsidP="00103266">
            <w:pPr>
              <w:ind w:left="1080" w:hanging="1080"/>
              <w:jc w:val="both"/>
              <w:rPr>
                <w:rFonts w:ascii="Book Antiqua" w:hAnsi="Book Antiqua"/>
                <w:b/>
                <w:bCs/>
                <w:spacing w:val="-2"/>
              </w:rPr>
            </w:pPr>
          </w:p>
        </w:tc>
      </w:tr>
      <w:tr w:rsidR="00C32724" w:rsidRPr="00C32724" w:rsidTr="00537E41">
        <w:tc>
          <w:tcPr>
            <w:tcW w:w="900" w:type="dxa"/>
          </w:tcPr>
          <w:p w:rsidR="00B1537B" w:rsidRPr="00C32724" w:rsidRDefault="00B1537B">
            <w:pPr>
              <w:numPr>
                <w:ilvl w:val="0"/>
                <w:numId w:val="1"/>
              </w:numPr>
              <w:jc w:val="both"/>
              <w:rPr>
                <w:rFonts w:ascii="Book Antiqua" w:hAnsi="Book Antiqua" w:cs="Arial"/>
              </w:rPr>
            </w:pPr>
          </w:p>
        </w:tc>
        <w:tc>
          <w:tcPr>
            <w:tcW w:w="1440" w:type="dxa"/>
          </w:tcPr>
          <w:p w:rsidR="00B1537B" w:rsidRPr="00C32724" w:rsidRDefault="00B1537B" w:rsidP="00537B0B">
            <w:pPr>
              <w:rPr>
                <w:rFonts w:ascii="Book Antiqua" w:hAnsi="Book Antiqua" w:cs="Arial"/>
              </w:rPr>
            </w:pPr>
            <w:r w:rsidRPr="00C32724">
              <w:rPr>
                <w:rFonts w:ascii="Book Antiqua" w:hAnsi="Book Antiqua" w:cs="Arial"/>
              </w:rPr>
              <w:t>ITB 13.2</w:t>
            </w:r>
          </w:p>
        </w:tc>
        <w:tc>
          <w:tcPr>
            <w:tcW w:w="7380" w:type="dxa"/>
          </w:tcPr>
          <w:p w:rsidR="00B1537B" w:rsidRPr="00C32724" w:rsidRDefault="00B1537B" w:rsidP="00537B0B">
            <w:pPr>
              <w:jc w:val="both"/>
              <w:rPr>
                <w:rFonts w:ascii="Book Antiqua" w:hAnsi="Book Antiqua" w:cs="Arial"/>
                <w:b/>
                <w:bCs/>
              </w:rPr>
            </w:pPr>
            <w:r w:rsidRPr="00C32724">
              <w:rPr>
                <w:rFonts w:ascii="Book Antiqua" w:hAnsi="Book Antiqua" w:cs="Arial"/>
                <w:b/>
                <w:bCs/>
              </w:rPr>
              <w:t>Supplementing Sub-Clause ITB 13.2 with the following:</w:t>
            </w:r>
          </w:p>
          <w:p w:rsidR="00B1537B" w:rsidRPr="00C32724" w:rsidRDefault="00B1537B" w:rsidP="00537B0B">
            <w:pPr>
              <w:jc w:val="both"/>
              <w:rPr>
                <w:rFonts w:ascii="Book Antiqua" w:hAnsi="Book Antiqua" w:cs="Arial"/>
                <w:b/>
                <w:bCs/>
              </w:rPr>
            </w:pPr>
          </w:p>
          <w:p w:rsidR="00B1537B" w:rsidRPr="00C32724" w:rsidRDefault="00B1537B" w:rsidP="00537B0B">
            <w:pPr>
              <w:jc w:val="both"/>
              <w:rPr>
                <w:rFonts w:ascii="Book Antiqua" w:hAnsi="Book Antiqua" w:cs="Arial"/>
              </w:rPr>
            </w:pPr>
            <w:r w:rsidRPr="00C32724">
              <w:rPr>
                <w:rFonts w:ascii="Book Antiqua" w:hAnsi="Book Antiqua" w:cs="Arial"/>
              </w:rPr>
              <w:t xml:space="preserve">The Bid Security shall be in </w:t>
            </w:r>
            <w:proofErr w:type="spellStart"/>
            <w:r w:rsidRPr="00C32724">
              <w:rPr>
                <w:rFonts w:ascii="Book Antiqua" w:hAnsi="Book Antiqua" w:cs="Arial"/>
              </w:rPr>
              <w:t>favour</w:t>
            </w:r>
            <w:proofErr w:type="spellEnd"/>
            <w:r w:rsidRPr="00C32724">
              <w:rPr>
                <w:rFonts w:ascii="Book Antiqua" w:hAnsi="Book Antiqua" w:cs="Arial"/>
              </w:rPr>
              <w:t xml:space="preserve"> of Power Grid Corporation of India Limited payable at New Delhi/Gurgaon.</w:t>
            </w:r>
          </w:p>
          <w:p w:rsidR="00B1537B" w:rsidRPr="00C32724" w:rsidRDefault="00B1537B" w:rsidP="00537B0B">
            <w:pPr>
              <w:jc w:val="both"/>
              <w:rPr>
                <w:rFonts w:ascii="Book Antiqua" w:hAnsi="Book Antiqua" w:cs="Arial"/>
              </w:rPr>
            </w:pPr>
          </w:p>
          <w:p w:rsidR="002B1D63" w:rsidRPr="00C32724" w:rsidRDefault="002B1D63" w:rsidP="002B1D63">
            <w:pPr>
              <w:jc w:val="both"/>
              <w:rPr>
                <w:rFonts w:ascii="Book Antiqua" w:hAnsi="Book Antiqua" w:cs="Arial"/>
              </w:rPr>
            </w:pPr>
            <w:r w:rsidRPr="00C32724">
              <w:rPr>
                <w:rFonts w:ascii="Book Antiqua" w:hAnsi="Book Antiqua" w:cs="Arial"/>
              </w:rPr>
              <w:t xml:space="preserve">Bid Security shall be valid </w:t>
            </w:r>
            <w:proofErr w:type="spellStart"/>
            <w:r w:rsidRPr="00A32709">
              <w:rPr>
                <w:rFonts w:ascii="Book Antiqua" w:hAnsi="Book Antiqua" w:cs="Arial"/>
              </w:rPr>
              <w:t>upto</w:t>
            </w:r>
            <w:proofErr w:type="spellEnd"/>
            <w:r w:rsidRPr="00A32709">
              <w:rPr>
                <w:rFonts w:ascii="Book Antiqua" w:hAnsi="Book Antiqua" w:cs="Arial"/>
              </w:rPr>
              <w:t xml:space="preserve"> </w:t>
            </w:r>
            <w:r w:rsidR="00A32709" w:rsidRPr="00A32709">
              <w:rPr>
                <w:rFonts w:ascii="Book Antiqua" w:hAnsi="Book Antiqua" w:cs="Arial"/>
                <w:b/>
                <w:bCs/>
              </w:rPr>
              <w:t>17</w:t>
            </w:r>
            <w:r w:rsidRPr="00A32709">
              <w:rPr>
                <w:rFonts w:ascii="Book Antiqua" w:hAnsi="Book Antiqua" w:cs="Arial"/>
                <w:b/>
                <w:bCs/>
              </w:rPr>
              <w:t>/</w:t>
            </w:r>
            <w:r w:rsidR="00A32709" w:rsidRPr="00A32709">
              <w:rPr>
                <w:rFonts w:ascii="Book Antiqua" w:hAnsi="Book Antiqua" w:cs="Arial"/>
                <w:b/>
                <w:bCs/>
              </w:rPr>
              <w:t>11</w:t>
            </w:r>
            <w:r w:rsidRPr="00A32709">
              <w:rPr>
                <w:rFonts w:ascii="Book Antiqua" w:hAnsi="Book Antiqua" w:cs="Arial"/>
                <w:b/>
                <w:bCs/>
              </w:rPr>
              <w:t>/201</w:t>
            </w:r>
            <w:r w:rsidR="00C32724" w:rsidRPr="00A32709">
              <w:rPr>
                <w:rFonts w:ascii="Book Antiqua" w:hAnsi="Book Antiqua" w:cs="Arial"/>
                <w:b/>
                <w:bCs/>
              </w:rPr>
              <w:t>9</w:t>
            </w:r>
            <w:r w:rsidRPr="00A32709">
              <w:rPr>
                <w:rFonts w:ascii="Book Antiqua" w:hAnsi="Book Antiqua" w:cs="Arial"/>
              </w:rPr>
              <w:t>,</w:t>
            </w:r>
            <w:bookmarkStart w:id="0" w:name="_GoBack"/>
            <w:bookmarkEnd w:id="0"/>
            <w:r w:rsidRPr="00C32724">
              <w:rPr>
                <w:rFonts w:ascii="Book Antiqua" w:hAnsi="Book Antiqua" w:cs="Arial"/>
              </w:rPr>
              <w:t xml:space="preserve"> or any other date as  subsequently requested under ITB Sub Clause14.2</w:t>
            </w:r>
          </w:p>
          <w:p w:rsidR="002B1D63" w:rsidRPr="00C32724" w:rsidRDefault="002B1D63" w:rsidP="00537B0B">
            <w:pPr>
              <w:jc w:val="both"/>
              <w:rPr>
                <w:rFonts w:ascii="Book Antiqua" w:hAnsi="Book Antiqua" w:cs="Arial"/>
              </w:rPr>
            </w:pPr>
          </w:p>
        </w:tc>
      </w:tr>
      <w:tr w:rsidR="00C32724" w:rsidRPr="00C32724" w:rsidTr="00537E41">
        <w:tc>
          <w:tcPr>
            <w:tcW w:w="900" w:type="dxa"/>
          </w:tcPr>
          <w:p w:rsidR="00B1537B" w:rsidRPr="00C32724" w:rsidRDefault="00B1537B">
            <w:pPr>
              <w:numPr>
                <w:ilvl w:val="0"/>
                <w:numId w:val="1"/>
              </w:numPr>
              <w:jc w:val="both"/>
              <w:rPr>
                <w:rFonts w:ascii="Book Antiqua" w:hAnsi="Book Antiqua" w:cs="Arial"/>
              </w:rPr>
            </w:pPr>
          </w:p>
        </w:tc>
        <w:tc>
          <w:tcPr>
            <w:tcW w:w="1440" w:type="dxa"/>
          </w:tcPr>
          <w:p w:rsidR="00B1537B" w:rsidRPr="00C32724" w:rsidRDefault="00B1537B" w:rsidP="00AB35D1">
            <w:pPr>
              <w:rPr>
                <w:rFonts w:ascii="Book Antiqua" w:hAnsi="Book Antiqua" w:cs="Arial"/>
              </w:rPr>
            </w:pPr>
            <w:r w:rsidRPr="00C32724">
              <w:rPr>
                <w:rFonts w:ascii="Book Antiqua" w:hAnsi="Book Antiqua" w:cs="Arial"/>
              </w:rPr>
              <w:t>ITB 15.1(iii)</w:t>
            </w:r>
            <w:r w:rsidR="004D6F34" w:rsidRPr="00C32724">
              <w:rPr>
                <w:rFonts w:ascii="Book Antiqua" w:hAnsi="Book Antiqua" w:cs="Arial"/>
              </w:rPr>
              <w:t>(g)</w:t>
            </w:r>
          </w:p>
        </w:tc>
        <w:tc>
          <w:tcPr>
            <w:tcW w:w="7380" w:type="dxa"/>
          </w:tcPr>
          <w:p w:rsidR="00B1537B" w:rsidRPr="00C32724" w:rsidRDefault="00B1537B" w:rsidP="00AB35D1">
            <w:pPr>
              <w:jc w:val="both"/>
              <w:rPr>
                <w:rFonts w:ascii="Book Antiqua" w:hAnsi="Book Antiqua" w:cs="Arial"/>
                <w:b/>
                <w:bCs/>
                <w:lang w:val="en-GB"/>
              </w:rPr>
            </w:pPr>
            <w:r w:rsidRPr="00C32724">
              <w:rPr>
                <w:rFonts w:ascii="Book Antiqua" w:hAnsi="Book Antiqua" w:cs="Arial"/>
                <w:b/>
                <w:bCs/>
                <w:lang w:val="en-GB"/>
              </w:rPr>
              <w:t>Supplementing ITB clause 15.1 (iii)</w:t>
            </w:r>
            <w:r w:rsidR="004D6F34" w:rsidRPr="00C32724">
              <w:rPr>
                <w:rFonts w:ascii="Book Antiqua" w:hAnsi="Book Antiqua" w:cs="Arial"/>
                <w:b/>
                <w:bCs/>
                <w:lang w:val="en-GB"/>
              </w:rPr>
              <w:t xml:space="preserve">(g) </w:t>
            </w:r>
            <w:r w:rsidRPr="00C32724">
              <w:rPr>
                <w:rFonts w:ascii="Book Antiqua" w:hAnsi="Book Antiqua" w:cs="Arial"/>
                <w:b/>
                <w:bCs/>
                <w:lang w:val="en-GB"/>
              </w:rPr>
              <w:t xml:space="preserve"> with the following:</w:t>
            </w:r>
          </w:p>
          <w:p w:rsidR="00B1537B" w:rsidRPr="00C32724" w:rsidRDefault="00B1537B" w:rsidP="00AB35D1">
            <w:pPr>
              <w:jc w:val="both"/>
              <w:rPr>
                <w:rFonts w:ascii="Book Antiqua" w:hAnsi="Book Antiqua" w:cs="Arial"/>
                <w:lang w:val="en-GB"/>
              </w:rPr>
            </w:pPr>
          </w:p>
          <w:p w:rsidR="00B1537B" w:rsidRPr="00C32724" w:rsidRDefault="004D6F34" w:rsidP="00B100E4">
            <w:pPr>
              <w:ind w:left="522" w:hanging="522"/>
              <w:jc w:val="both"/>
              <w:rPr>
                <w:rFonts w:ascii="Book Antiqua" w:hAnsi="Book Antiqua" w:cs="Arial"/>
              </w:rPr>
            </w:pPr>
            <w:r w:rsidRPr="00C32724">
              <w:rPr>
                <w:rFonts w:ascii="Book Antiqua" w:hAnsi="Book Antiqua" w:cs="Arial"/>
              </w:rPr>
              <w:lastRenderedPageBreak/>
              <w:t>a</w:t>
            </w:r>
            <w:r w:rsidR="00B1537B" w:rsidRPr="00C32724">
              <w:rPr>
                <w:rFonts w:ascii="Book Antiqua" w:hAnsi="Book Antiqua" w:cs="Arial"/>
              </w:rPr>
              <w:t xml:space="preserve">)   Bidders shall also submit Joint Deed of Undertaking by the collaborator/ Parent Company along with the bidder/ Manufacturer, duly signed and stamped on each page in original, if applicable as per </w:t>
            </w:r>
            <w:r w:rsidR="00B1537B" w:rsidRPr="00C32724">
              <w:rPr>
                <w:rFonts w:ascii="Book Antiqua" w:hAnsi="Book Antiqua" w:cs="Arial"/>
                <w:b/>
                <w:bCs/>
              </w:rPr>
              <w:t>Annexure-A (BDS)</w:t>
            </w:r>
            <w:r w:rsidR="00B1537B" w:rsidRPr="00C32724">
              <w:rPr>
                <w:rFonts w:ascii="Book Antiqua" w:hAnsi="Book Antiqua" w:cs="Arial"/>
              </w:rPr>
              <w:t xml:space="preserve">, in the Format given at Sl. No: 20 of Section – </w:t>
            </w:r>
            <w:proofErr w:type="gramStart"/>
            <w:r w:rsidR="00B1537B" w:rsidRPr="00C32724">
              <w:rPr>
                <w:rFonts w:ascii="Book Antiqua" w:hAnsi="Book Antiqua" w:cs="Arial"/>
              </w:rPr>
              <w:t>VI :</w:t>
            </w:r>
            <w:proofErr w:type="gramEnd"/>
            <w:r w:rsidR="00B1537B" w:rsidRPr="00C32724">
              <w:rPr>
                <w:rFonts w:ascii="Book Antiqua" w:hAnsi="Book Antiqua" w:cs="Arial"/>
              </w:rPr>
              <w:t xml:space="preserve"> Sample Forms and Procedures.</w:t>
            </w:r>
          </w:p>
          <w:p w:rsidR="00A5549E" w:rsidRPr="00C32724" w:rsidRDefault="00A5549E" w:rsidP="00B100E4">
            <w:pPr>
              <w:ind w:left="522" w:hanging="522"/>
              <w:jc w:val="both"/>
              <w:rPr>
                <w:rFonts w:ascii="Book Antiqua" w:hAnsi="Book Antiqua" w:cs="Arial"/>
              </w:rPr>
            </w:pPr>
          </w:p>
          <w:p w:rsidR="004D6F34" w:rsidRPr="00C32724" w:rsidRDefault="004D6F34" w:rsidP="004D6F34">
            <w:pPr>
              <w:ind w:left="522" w:hanging="522"/>
              <w:jc w:val="both"/>
              <w:rPr>
                <w:rFonts w:ascii="Book Antiqua" w:hAnsi="Book Antiqua" w:cs="Arial"/>
              </w:rPr>
            </w:pPr>
            <w:r w:rsidRPr="00C32724">
              <w:rPr>
                <w:rFonts w:ascii="Book Antiqua" w:hAnsi="Book Antiqua" w:cs="Arial"/>
              </w:rPr>
              <w:t>b)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w:t>
            </w:r>
          </w:p>
          <w:p w:rsidR="004D6F34" w:rsidRPr="00C32724" w:rsidRDefault="004D6F34" w:rsidP="00B100E4">
            <w:pPr>
              <w:ind w:left="522" w:hanging="522"/>
              <w:jc w:val="both"/>
              <w:rPr>
                <w:rFonts w:ascii="Book Antiqua" w:hAnsi="Book Antiqua" w:cs="Arial"/>
              </w:rPr>
            </w:pPr>
          </w:p>
        </w:tc>
      </w:tr>
      <w:tr w:rsidR="00C32724" w:rsidRPr="00C32724" w:rsidTr="00537E41">
        <w:tc>
          <w:tcPr>
            <w:tcW w:w="900" w:type="dxa"/>
          </w:tcPr>
          <w:p w:rsidR="00597EE1" w:rsidRPr="00C32724" w:rsidRDefault="00597EE1">
            <w:pPr>
              <w:numPr>
                <w:ilvl w:val="0"/>
                <w:numId w:val="1"/>
              </w:numPr>
              <w:jc w:val="both"/>
              <w:rPr>
                <w:rFonts w:ascii="Book Antiqua" w:hAnsi="Book Antiqua" w:cs="Arial"/>
              </w:rPr>
            </w:pPr>
          </w:p>
        </w:tc>
        <w:tc>
          <w:tcPr>
            <w:tcW w:w="1440" w:type="dxa"/>
          </w:tcPr>
          <w:p w:rsidR="00597EE1" w:rsidRPr="00C32724" w:rsidRDefault="00597EE1" w:rsidP="00213D37">
            <w:pPr>
              <w:rPr>
                <w:rFonts w:ascii="Book Antiqua" w:hAnsi="Book Antiqua"/>
              </w:rPr>
            </w:pPr>
            <w:r w:rsidRPr="00C32724">
              <w:rPr>
                <w:rFonts w:ascii="Book Antiqua" w:hAnsi="Book Antiqua"/>
              </w:rPr>
              <w:t xml:space="preserve">ITB 15.4 </w:t>
            </w:r>
          </w:p>
        </w:tc>
        <w:tc>
          <w:tcPr>
            <w:tcW w:w="7380" w:type="dxa"/>
          </w:tcPr>
          <w:p w:rsidR="00597EE1" w:rsidRPr="00C32724" w:rsidRDefault="00597EE1" w:rsidP="00213D37">
            <w:pPr>
              <w:jc w:val="both"/>
              <w:rPr>
                <w:rFonts w:ascii="Book Antiqua" w:hAnsi="Book Antiqua"/>
              </w:rPr>
            </w:pPr>
            <w:r w:rsidRPr="00C32724">
              <w:rPr>
                <w:rFonts w:ascii="Book Antiqua" w:hAnsi="Book Antiqua"/>
              </w:rPr>
              <w:t>Supplementing the List of documents to be scanned &amp; uploaded on the portal mentioned in ITB Clause 15.4 as below:</w:t>
            </w:r>
          </w:p>
          <w:p w:rsidR="00597EE1" w:rsidRPr="00C32724" w:rsidRDefault="00597EE1" w:rsidP="00213D37">
            <w:pPr>
              <w:jc w:val="both"/>
              <w:rPr>
                <w:rFonts w:ascii="Book Antiqua" w:eastAsia="Calibri" w:hAnsi="Book Antiqua" w:cs="Mangal"/>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C32724" w:rsidRPr="00C32724" w:rsidTr="00213D37">
              <w:tc>
                <w:tcPr>
                  <w:tcW w:w="1237" w:type="dxa"/>
                  <w:shd w:val="clear" w:color="auto" w:fill="auto"/>
                </w:tcPr>
                <w:p w:rsidR="00597EE1" w:rsidRPr="00C32724" w:rsidRDefault="00597EE1" w:rsidP="00213D37">
                  <w:pPr>
                    <w:jc w:val="both"/>
                    <w:rPr>
                      <w:rFonts w:ascii="Book Antiqua" w:hAnsi="Book Antiqua"/>
                      <w:sz w:val="20"/>
                      <w:szCs w:val="20"/>
                    </w:rPr>
                  </w:pPr>
                  <w:r w:rsidRPr="00C32724">
                    <w:rPr>
                      <w:rFonts w:ascii="Book Antiqua" w:hAnsi="Book Antiqua"/>
                      <w:sz w:val="20"/>
                      <w:szCs w:val="20"/>
                    </w:rPr>
                    <w:t xml:space="preserve">S. No. </w:t>
                  </w:r>
                </w:p>
              </w:tc>
              <w:tc>
                <w:tcPr>
                  <w:tcW w:w="2880" w:type="dxa"/>
                  <w:shd w:val="clear" w:color="auto" w:fill="auto"/>
                </w:tcPr>
                <w:p w:rsidR="00597EE1" w:rsidRPr="00C32724" w:rsidRDefault="00597EE1" w:rsidP="00213D37">
                  <w:pPr>
                    <w:jc w:val="both"/>
                    <w:rPr>
                      <w:rFonts w:ascii="Book Antiqua" w:hAnsi="Book Antiqua"/>
                      <w:sz w:val="20"/>
                      <w:szCs w:val="20"/>
                    </w:rPr>
                  </w:pPr>
                  <w:r w:rsidRPr="00C32724">
                    <w:rPr>
                      <w:rFonts w:ascii="Book Antiqua" w:hAnsi="Book Antiqua"/>
                      <w:sz w:val="20"/>
                      <w:szCs w:val="20"/>
                    </w:rPr>
                    <w:t xml:space="preserve">Description of Documents </w:t>
                  </w:r>
                </w:p>
              </w:tc>
              <w:tc>
                <w:tcPr>
                  <w:tcW w:w="2520" w:type="dxa"/>
                  <w:shd w:val="clear" w:color="auto" w:fill="auto"/>
                </w:tcPr>
                <w:p w:rsidR="00597EE1" w:rsidRPr="00C32724" w:rsidRDefault="00597EE1" w:rsidP="00213D37">
                  <w:pPr>
                    <w:jc w:val="both"/>
                    <w:rPr>
                      <w:rFonts w:ascii="Book Antiqua" w:hAnsi="Book Antiqua"/>
                      <w:sz w:val="20"/>
                      <w:szCs w:val="20"/>
                    </w:rPr>
                  </w:pPr>
                  <w:r w:rsidRPr="00C32724">
                    <w:rPr>
                      <w:rFonts w:ascii="Book Antiqua" w:hAnsi="Book Antiqua"/>
                      <w:sz w:val="20"/>
                      <w:szCs w:val="20"/>
                    </w:rPr>
                    <w:t xml:space="preserve">Name of File to be uploaded on the portal </w:t>
                  </w:r>
                </w:p>
              </w:tc>
            </w:tr>
            <w:tr w:rsidR="00C32724" w:rsidRPr="00C32724" w:rsidTr="00213D37">
              <w:tc>
                <w:tcPr>
                  <w:tcW w:w="1237" w:type="dxa"/>
                  <w:shd w:val="clear" w:color="auto" w:fill="auto"/>
                </w:tcPr>
                <w:p w:rsidR="00597EE1" w:rsidRPr="00C32724" w:rsidRDefault="00597EE1" w:rsidP="00213D37">
                  <w:pPr>
                    <w:ind w:right="162"/>
                    <w:jc w:val="both"/>
                    <w:rPr>
                      <w:rFonts w:ascii="Book Antiqua" w:hAnsi="Book Antiqua" w:cs="Calibri"/>
                      <w:b/>
                      <w:bCs/>
                      <w:sz w:val="20"/>
                      <w:szCs w:val="20"/>
                    </w:rPr>
                  </w:pPr>
                  <w:r w:rsidRPr="00C32724">
                    <w:rPr>
                      <w:rFonts w:ascii="Book Antiqua" w:hAnsi="Book Antiqua" w:cs="Calibri"/>
                      <w:b/>
                      <w:bCs/>
                      <w:sz w:val="20"/>
                      <w:szCs w:val="20"/>
                    </w:rPr>
                    <w:t>………….</w:t>
                  </w:r>
                </w:p>
              </w:tc>
              <w:tc>
                <w:tcPr>
                  <w:tcW w:w="2880" w:type="dxa"/>
                  <w:shd w:val="clear" w:color="auto" w:fill="auto"/>
                </w:tcPr>
                <w:p w:rsidR="00597EE1" w:rsidRPr="00C32724" w:rsidRDefault="00597EE1" w:rsidP="00213D37">
                  <w:pPr>
                    <w:ind w:right="162"/>
                    <w:jc w:val="both"/>
                    <w:rPr>
                      <w:rFonts w:ascii="Book Antiqua" w:hAnsi="Book Antiqua" w:cs="Calibri"/>
                      <w:b/>
                      <w:bCs/>
                      <w:sz w:val="20"/>
                      <w:szCs w:val="20"/>
                    </w:rPr>
                  </w:pPr>
                  <w:r w:rsidRPr="00C32724">
                    <w:rPr>
                      <w:rFonts w:ascii="Book Antiqua" w:hAnsi="Book Antiqua" w:cs="Calibri"/>
                      <w:b/>
                      <w:bCs/>
                      <w:sz w:val="20"/>
                      <w:szCs w:val="20"/>
                    </w:rPr>
                    <w:t>……….</w:t>
                  </w:r>
                </w:p>
              </w:tc>
              <w:tc>
                <w:tcPr>
                  <w:tcW w:w="2520" w:type="dxa"/>
                  <w:shd w:val="clear" w:color="auto" w:fill="auto"/>
                </w:tcPr>
                <w:p w:rsidR="00597EE1" w:rsidRPr="00C32724" w:rsidRDefault="00597EE1" w:rsidP="00213D37">
                  <w:pPr>
                    <w:ind w:right="162"/>
                    <w:jc w:val="both"/>
                    <w:rPr>
                      <w:rFonts w:ascii="Book Antiqua" w:hAnsi="Book Antiqua" w:cs="Calibri"/>
                      <w:b/>
                      <w:bCs/>
                      <w:sz w:val="20"/>
                      <w:szCs w:val="20"/>
                    </w:rPr>
                  </w:pPr>
                  <w:r w:rsidRPr="00C32724">
                    <w:rPr>
                      <w:rFonts w:ascii="Book Antiqua" w:hAnsi="Book Antiqua" w:cs="Calibri"/>
                      <w:b/>
                      <w:bCs/>
                      <w:sz w:val="20"/>
                      <w:szCs w:val="20"/>
                    </w:rPr>
                    <w:t>…………</w:t>
                  </w:r>
                </w:p>
              </w:tc>
            </w:tr>
            <w:tr w:rsidR="00C32724" w:rsidRPr="00C32724" w:rsidTr="00213D37">
              <w:tc>
                <w:tcPr>
                  <w:tcW w:w="1237" w:type="dxa"/>
                  <w:shd w:val="clear" w:color="auto" w:fill="auto"/>
                </w:tcPr>
                <w:p w:rsidR="00597EE1" w:rsidRPr="00C32724" w:rsidRDefault="00597EE1" w:rsidP="00213D37">
                  <w:pPr>
                    <w:jc w:val="both"/>
                    <w:rPr>
                      <w:rFonts w:ascii="Book Antiqua" w:hAnsi="Book Antiqua"/>
                      <w:sz w:val="20"/>
                      <w:szCs w:val="20"/>
                    </w:rPr>
                  </w:pPr>
                  <w:r w:rsidRPr="00C32724">
                    <w:rPr>
                      <w:rFonts w:ascii="Book Antiqua" w:hAnsi="Book Antiqua"/>
                      <w:sz w:val="20"/>
                      <w:szCs w:val="20"/>
                    </w:rPr>
                    <w:t>19.</w:t>
                  </w:r>
                </w:p>
              </w:tc>
              <w:tc>
                <w:tcPr>
                  <w:tcW w:w="2880" w:type="dxa"/>
                  <w:shd w:val="clear" w:color="auto" w:fill="auto"/>
                </w:tcPr>
                <w:p w:rsidR="00597EE1" w:rsidRPr="00C32724" w:rsidRDefault="00597EE1" w:rsidP="00213D37">
                  <w:pPr>
                    <w:jc w:val="both"/>
                    <w:rPr>
                      <w:rFonts w:ascii="Book Antiqua" w:hAnsi="Book Antiqua"/>
                      <w:sz w:val="20"/>
                      <w:szCs w:val="20"/>
                    </w:rPr>
                  </w:pPr>
                  <w:r w:rsidRPr="00C32724">
                    <w:rPr>
                      <w:rFonts w:ascii="Book Antiqua" w:hAnsi="Book Antiqua" w:cs="Calibri"/>
                      <w:sz w:val="20"/>
                      <w:szCs w:val="20"/>
                    </w:rPr>
                    <w:t>MSE owned by SC/ST entrepreneurs</w:t>
                  </w:r>
                </w:p>
              </w:tc>
              <w:tc>
                <w:tcPr>
                  <w:tcW w:w="2520" w:type="dxa"/>
                  <w:shd w:val="clear" w:color="auto" w:fill="auto"/>
                </w:tcPr>
                <w:p w:rsidR="00597EE1" w:rsidRPr="00C32724" w:rsidRDefault="00597EE1" w:rsidP="00213D37">
                  <w:pPr>
                    <w:jc w:val="both"/>
                    <w:rPr>
                      <w:rFonts w:ascii="Book Antiqua" w:hAnsi="Book Antiqua"/>
                      <w:sz w:val="20"/>
                      <w:szCs w:val="20"/>
                    </w:rPr>
                  </w:pPr>
                  <w:r w:rsidRPr="00C32724">
                    <w:rPr>
                      <w:rFonts w:ascii="Book Antiqua" w:hAnsi="Book Antiqua"/>
                      <w:sz w:val="20"/>
                      <w:szCs w:val="20"/>
                    </w:rPr>
                    <w:t>MSE_SC-ST certificate.pdf</w:t>
                  </w:r>
                </w:p>
              </w:tc>
            </w:tr>
            <w:tr w:rsidR="00C32724" w:rsidRPr="00C32724" w:rsidTr="00213D37">
              <w:tc>
                <w:tcPr>
                  <w:tcW w:w="1237" w:type="dxa"/>
                  <w:shd w:val="clear" w:color="auto" w:fill="auto"/>
                </w:tcPr>
                <w:p w:rsidR="00597EE1" w:rsidRPr="00C32724" w:rsidRDefault="00597EE1" w:rsidP="00213D37">
                  <w:pPr>
                    <w:jc w:val="both"/>
                    <w:rPr>
                      <w:rFonts w:ascii="Book Antiqua" w:hAnsi="Book Antiqua"/>
                      <w:sz w:val="20"/>
                      <w:szCs w:val="20"/>
                    </w:rPr>
                  </w:pPr>
                  <w:r w:rsidRPr="00C32724">
                    <w:rPr>
                      <w:rFonts w:ascii="Book Antiqua" w:hAnsi="Book Antiqua"/>
                      <w:sz w:val="20"/>
                      <w:szCs w:val="20"/>
                    </w:rPr>
                    <w:t>20.</w:t>
                  </w:r>
                </w:p>
              </w:tc>
              <w:tc>
                <w:tcPr>
                  <w:tcW w:w="2880" w:type="dxa"/>
                  <w:shd w:val="clear" w:color="auto" w:fill="auto"/>
                </w:tcPr>
                <w:p w:rsidR="00597EE1" w:rsidRPr="00C32724" w:rsidRDefault="00597EE1" w:rsidP="00213D37">
                  <w:pPr>
                    <w:jc w:val="both"/>
                    <w:rPr>
                      <w:rFonts w:ascii="Book Antiqua" w:hAnsi="Book Antiqua" w:cs="Calibri"/>
                      <w:b/>
                      <w:bCs/>
                      <w:sz w:val="20"/>
                      <w:szCs w:val="20"/>
                    </w:rPr>
                  </w:pPr>
                  <w:r w:rsidRPr="00C32724">
                    <w:rPr>
                      <w:rFonts w:ascii="Book Antiqua" w:hAnsi="Book Antiqua" w:cs="Calibri"/>
                      <w:b/>
                      <w:bCs/>
                      <w:sz w:val="20"/>
                      <w:szCs w:val="20"/>
                    </w:rPr>
                    <w:t>MSE owned by women</w:t>
                  </w:r>
                </w:p>
              </w:tc>
              <w:tc>
                <w:tcPr>
                  <w:tcW w:w="2520" w:type="dxa"/>
                  <w:shd w:val="clear" w:color="auto" w:fill="auto"/>
                </w:tcPr>
                <w:p w:rsidR="00597EE1" w:rsidRPr="00C32724" w:rsidRDefault="00597EE1" w:rsidP="00213D37">
                  <w:pPr>
                    <w:jc w:val="both"/>
                    <w:rPr>
                      <w:rFonts w:ascii="Book Antiqua" w:hAnsi="Book Antiqua"/>
                      <w:b/>
                      <w:bCs/>
                      <w:sz w:val="20"/>
                      <w:szCs w:val="20"/>
                    </w:rPr>
                  </w:pPr>
                  <w:proofErr w:type="spellStart"/>
                  <w:r w:rsidRPr="00C32724">
                    <w:rPr>
                      <w:rFonts w:ascii="Book Antiqua" w:hAnsi="Book Antiqua"/>
                      <w:b/>
                      <w:bCs/>
                      <w:sz w:val="20"/>
                      <w:szCs w:val="20"/>
                    </w:rPr>
                    <w:t>MSE_Women</w:t>
                  </w:r>
                  <w:proofErr w:type="spellEnd"/>
                  <w:r w:rsidRPr="00C32724">
                    <w:rPr>
                      <w:rFonts w:ascii="Book Antiqua" w:hAnsi="Book Antiqua"/>
                      <w:b/>
                      <w:bCs/>
                      <w:sz w:val="20"/>
                      <w:szCs w:val="20"/>
                    </w:rPr>
                    <w:t xml:space="preserve"> certificate.pdf</w:t>
                  </w:r>
                </w:p>
              </w:tc>
            </w:tr>
            <w:tr w:rsidR="00C32724" w:rsidRPr="00C32724" w:rsidTr="00213D37">
              <w:tc>
                <w:tcPr>
                  <w:tcW w:w="1237" w:type="dxa"/>
                  <w:shd w:val="clear" w:color="auto" w:fill="auto"/>
                </w:tcPr>
                <w:p w:rsidR="00597EE1" w:rsidRPr="00C32724" w:rsidRDefault="00597EE1" w:rsidP="00213D37">
                  <w:pPr>
                    <w:jc w:val="both"/>
                    <w:rPr>
                      <w:rFonts w:ascii="Book Antiqua" w:hAnsi="Book Antiqua"/>
                      <w:sz w:val="20"/>
                      <w:szCs w:val="20"/>
                    </w:rPr>
                  </w:pPr>
                  <w:r w:rsidRPr="00C32724">
                    <w:rPr>
                      <w:rFonts w:ascii="Book Antiqua" w:hAnsi="Book Antiqua"/>
                      <w:sz w:val="20"/>
                      <w:szCs w:val="20"/>
                    </w:rPr>
                    <w:t>21.</w:t>
                  </w:r>
                </w:p>
              </w:tc>
              <w:tc>
                <w:tcPr>
                  <w:tcW w:w="2880" w:type="dxa"/>
                  <w:shd w:val="clear" w:color="auto" w:fill="auto"/>
                </w:tcPr>
                <w:p w:rsidR="00597EE1" w:rsidRPr="00C32724" w:rsidRDefault="00597EE1" w:rsidP="00213D37">
                  <w:pPr>
                    <w:jc w:val="both"/>
                    <w:rPr>
                      <w:rFonts w:ascii="Book Antiqua" w:hAnsi="Book Antiqua"/>
                      <w:sz w:val="20"/>
                      <w:szCs w:val="20"/>
                    </w:rPr>
                  </w:pPr>
                  <w:r w:rsidRPr="00C32724">
                    <w:rPr>
                      <w:rFonts w:ascii="Book Antiqua" w:hAnsi="Book Antiqua"/>
                      <w:sz w:val="20"/>
                      <w:szCs w:val="20"/>
                    </w:rPr>
                    <w:t xml:space="preserve">Other Documents </w:t>
                  </w:r>
                </w:p>
              </w:tc>
              <w:tc>
                <w:tcPr>
                  <w:tcW w:w="2520" w:type="dxa"/>
                  <w:shd w:val="clear" w:color="auto" w:fill="auto"/>
                </w:tcPr>
                <w:p w:rsidR="00597EE1" w:rsidRPr="00C32724" w:rsidRDefault="00597EE1" w:rsidP="00213D37">
                  <w:pPr>
                    <w:jc w:val="both"/>
                    <w:rPr>
                      <w:rFonts w:ascii="Book Antiqua" w:hAnsi="Book Antiqua"/>
                      <w:sz w:val="20"/>
                      <w:szCs w:val="20"/>
                    </w:rPr>
                  </w:pPr>
                  <w:r w:rsidRPr="00C32724">
                    <w:rPr>
                      <w:rFonts w:ascii="Book Antiqua" w:hAnsi="Book Antiqua"/>
                      <w:sz w:val="20"/>
                      <w:szCs w:val="20"/>
                    </w:rPr>
                    <w:t>other.pdf</w:t>
                  </w:r>
                </w:p>
              </w:tc>
            </w:tr>
          </w:tbl>
          <w:p w:rsidR="00597EE1" w:rsidRPr="00C32724" w:rsidRDefault="00597EE1" w:rsidP="00213D37">
            <w:pPr>
              <w:jc w:val="both"/>
              <w:rPr>
                <w:rFonts w:ascii="Book Antiqua" w:eastAsia="Calibri" w:hAnsi="Book Antiqua" w:cs="Mangal"/>
              </w:rPr>
            </w:pPr>
          </w:p>
        </w:tc>
      </w:tr>
      <w:tr w:rsidR="00AF104A" w:rsidRPr="00AF104A" w:rsidTr="00537E41">
        <w:tc>
          <w:tcPr>
            <w:tcW w:w="900" w:type="dxa"/>
          </w:tcPr>
          <w:p w:rsidR="00B1537B" w:rsidRPr="00AF104A" w:rsidRDefault="00B1537B">
            <w:pPr>
              <w:numPr>
                <w:ilvl w:val="0"/>
                <w:numId w:val="1"/>
              </w:numPr>
              <w:jc w:val="both"/>
              <w:rPr>
                <w:rFonts w:ascii="Book Antiqua" w:hAnsi="Book Antiqua" w:cs="Arial"/>
              </w:rPr>
            </w:pPr>
          </w:p>
        </w:tc>
        <w:tc>
          <w:tcPr>
            <w:tcW w:w="1440" w:type="dxa"/>
          </w:tcPr>
          <w:p w:rsidR="00B1537B" w:rsidRPr="00AF104A" w:rsidRDefault="00B1537B" w:rsidP="00525F77">
            <w:pPr>
              <w:rPr>
                <w:rFonts w:ascii="Book Antiqua" w:hAnsi="Book Antiqua" w:cs="Arial"/>
              </w:rPr>
            </w:pPr>
            <w:r w:rsidRPr="00AF104A">
              <w:rPr>
                <w:rFonts w:ascii="Book Antiqua" w:hAnsi="Book Antiqua" w:cs="Arial"/>
              </w:rPr>
              <w:t>ITB 16.2(a), ITB 16.2(b), ITB 17.1, and ITB 20.1</w:t>
            </w:r>
          </w:p>
        </w:tc>
        <w:tc>
          <w:tcPr>
            <w:tcW w:w="7380" w:type="dxa"/>
          </w:tcPr>
          <w:p w:rsidR="00B1537B" w:rsidRPr="00AF104A" w:rsidRDefault="00B1537B" w:rsidP="001E06A3">
            <w:pPr>
              <w:jc w:val="both"/>
              <w:rPr>
                <w:rFonts w:ascii="Book Antiqua" w:eastAsia="Calibri" w:hAnsi="Book Antiqua" w:cs="Arial"/>
              </w:rPr>
            </w:pPr>
            <w:r w:rsidRPr="00AF104A">
              <w:rPr>
                <w:rFonts w:ascii="Book Antiqua" w:eastAsia="Calibri" w:hAnsi="Book Antiqua" w:cs="Arial"/>
              </w:rPr>
              <w:t>Address for submission of Hard copy of  Documents:</w:t>
            </w:r>
          </w:p>
          <w:p w:rsidR="00B1537B" w:rsidRPr="00AF104A" w:rsidRDefault="00B1537B" w:rsidP="001E06A3">
            <w:pPr>
              <w:jc w:val="both"/>
              <w:rPr>
                <w:rFonts w:ascii="Book Antiqua" w:eastAsia="Calibri" w:hAnsi="Book Antiqua" w:cs="Arial"/>
              </w:rPr>
            </w:pPr>
            <w:r w:rsidRPr="00AF104A">
              <w:rPr>
                <w:rFonts w:ascii="Book Antiqua" w:eastAsia="Calibri" w:hAnsi="Book Antiqua" w:cs="Arial"/>
              </w:rPr>
              <w:t>Address in Person or by Post:</w:t>
            </w:r>
          </w:p>
          <w:p w:rsidR="00B1537B" w:rsidRPr="00AF104A" w:rsidRDefault="00B1537B" w:rsidP="001E06A3">
            <w:pPr>
              <w:jc w:val="both"/>
              <w:rPr>
                <w:rFonts w:ascii="Book Antiqua" w:eastAsia="Calibri" w:hAnsi="Book Antiqua" w:cs="Arial"/>
              </w:rPr>
            </w:pPr>
          </w:p>
          <w:p w:rsidR="00B1537B" w:rsidRPr="00AF104A" w:rsidRDefault="00B1537B" w:rsidP="00DD303C">
            <w:pPr>
              <w:jc w:val="both"/>
              <w:rPr>
                <w:rFonts w:ascii="Book Antiqua" w:eastAsia="Calibri" w:hAnsi="Book Antiqua" w:cs="Mangal"/>
                <w:b/>
              </w:rPr>
            </w:pPr>
            <w:r w:rsidRPr="00AF104A">
              <w:rPr>
                <w:rFonts w:ascii="Book Antiqua" w:eastAsia="Calibri" w:hAnsi="Book Antiqua" w:cs="Mangal"/>
                <w:b/>
                <w:bCs/>
                <w:lang w:val="en-GB"/>
              </w:rPr>
              <w:t>General Manager (CS-G</w:t>
            </w:r>
            <w:r w:rsidR="00C32724" w:rsidRPr="00AF104A">
              <w:rPr>
                <w:rFonts w:ascii="Book Antiqua" w:eastAsia="Calibri" w:hAnsi="Book Antiqua" w:cs="Mangal"/>
                <w:b/>
                <w:bCs/>
                <w:lang w:val="en-GB"/>
              </w:rPr>
              <w:t>10</w:t>
            </w:r>
            <w:r w:rsidRPr="00AF104A">
              <w:rPr>
                <w:rFonts w:ascii="Book Antiqua" w:eastAsia="Calibri" w:hAnsi="Book Antiqua" w:cs="Mangal"/>
                <w:b/>
                <w:bCs/>
                <w:lang w:val="en-GB"/>
              </w:rPr>
              <w:t xml:space="preserve">)/ </w:t>
            </w:r>
            <w:r w:rsidR="00C32724" w:rsidRPr="00AF104A">
              <w:rPr>
                <w:rFonts w:ascii="Book Antiqua" w:eastAsia="Calibri" w:hAnsi="Book Antiqua" w:cs="Mangal"/>
                <w:b/>
                <w:bCs/>
                <w:lang w:val="en-GB"/>
              </w:rPr>
              <w:t>DGM</w:t>
            </w:r>
            <w:r w:rsidRPr="00AF104A">
              <w:rPr>
                <w:rFonts w:ascii="Book Antiqua" w:eastAsia="Calibri" w:hAnsi="Book Antiqua" w:cs="Mangal"/>
                <w:b/>
                <w:bCs/>
                <w:lang w:val="en-GB"/>
              </w:rPr>
              <w:t xml:space="preserve"> (CS-G</w:t>
            </w:r>
            <w:r w:rsidR="00C32724" w:rsidRPr="00AF104A">
              <w:rPr>
                <w:rFonts w:ascii="Book Antiqua" w:eastAsia="Calibri" w:hAnsi="Book Antiqua" w:cs="Mangal"/>
                <w:b/>
                <w:bCs/>
                <w:lang w:val="en-GB"/>
              </w:rPr>
              <w:t>10)</w:t>
            </w:r>
          </w:p>
          <w:p w:rsidR="00B1537B" w:rsidRPr="00AF104A" w:rsidRDefault="00B1537B" w:rsidP="001E06A3">
            <w:pPr>
              <w:jc w:val="both"/>
              <w:rPr>
                <w:rFonts w:ascii="Book Antiqua" w:eastAsia="Calibri" w:hAnsi="Book Antiqua" w:cs="Arial"/>
              </w:rPr>
            </w:pPr>
            <w:r w:rsidRPr="00AF104A">
              <w:rPr>
                <w:rFonts w:ascii="Book Antiqua" w:eastAsia="Calibri" w:hAnsi="Book Antiqua" w:cs="Arial"/>
              </w:rPr>
              <w:t>Power Grid Corporation of India Limited,</w:t>
            </w:r>
          </w:p>
          <w:p w:rsidR="00B1537B" w:rsidRPr="00AF104A" w:rsidRDefault="00B1537B" w:rsidP="001E06A3">
            <w:pPr>
              <w:jc w:val="both"/>
              <w:rPr>
                <w:rFonts w:ascii="Book Antiqua" w:eastAsia="Calibri" w:hAnsi="Book Antiqua" w:cs="Arial"/>
              </w:rPr>
            </w:pPr>
            <w:r w:rsidRPr="00AF104A">
              <w:rPr>
                <w:rFonts w:ascii="Book Antiqua" w:eastAsia="Calibri" w:hAnsi="Book Antiqua" w:cs="Arial"/>
              </w:rPr>
              <w:t>`</w:t>
            </w:r>
            <w:proofErr w:type="spellStart"/>
            <w:r w:rsidRPr="00AF104A">
              <w:rPr>
                <w:rFonts w:ascii="Book Antiqua" w:eastAsia="Calibri" w:hAnsi="Book Antiqua" w:cs="Arial"/>
              </w:rPr>
              <w:t>Saudamini</w:t>
            </w:r>
            <w:proofErr w:type="spellEnd"/>
            <w:r w:rsidRPr="00AF104A">
              <w:rPr>
                <w:rFonts w:ascii="Book Antiqua" w:eastAsia="Calibri" w:hAnsi="Book Antiqua" w:cs="Arial"/>
              </w:rPr>
              <w:t>’, Plot No. 2, Sector - 29, 3rd Floor,</w:t>
            </w:r>
          </w:p>
          <w:p w:rsidR="00B1537B" w:rsidRPr="00AF104A" w:rsidRDefault="00B1537B" w:rsidP="001E06A3">
            <w:pPr>
              <w:jc w:val="both"/>
              <w:rPr>
                <w:rFonts w:ascii="Book Antiqua" w:eastAsia="Calibri" w:hAnsi="Book Antiqua" w:cs="Arial"/>
              </w:rPr>
            </w:pPr>
            <w:r w:rsidRPr="00AF104A">
              <w:rPr>
                <w:rFonts w:ascii="Book Antiqua" w:eastAsia="Calibri" w:hAnsi="Book Antiqua" w:cs="Arial"/>
              </w:rPr>
              <w:t>Gurgaon (Haryana) – 122001 INDIA</w:t>
            </w:r>
          </w:p>
          <w:p w:rsidR="00B1537B" w:rsidRPr="00AF104A" w:rsidRDefault="00B1537B" w:rsidP="001E06A3">
            <w:pPr>
              <w:tabs>
                <w:tab w:val="right" w:pos="7254"/>
              </w:tabs>
              <w:spacing w:before="180" w:after="180"/>
              <w:jc w:val="both"/>
              <w:rPr>
                <w:rFonts w:ascii="Book Antiqua" w:eastAsia="Calibri" w:hAnsi="Book Antiqua" w:cs="Arial"/>
                <w:b/>
                <w:bCs/>
              </w:rPr>
            </w:pPr>
            <w:r w:rsidRPr="00AF104A">
              <w:rPr>
                <w:rFonts w:ascii="Book Antiqua" w:eastAsia="Calibri" w:hAnsi="Book Antiqua" w:cs="Arial"/>
                <w:b/>
                <w:bCs/>
              </w:rPr>
              <w:t>Deadline for submission of Hard copy of  Documents</w:t>
            </w:r>
          </w:p>
          <w:p w:rsidR="00B1537B" w:rsidRPr="00AF104A" w:rsidRDefault="00B1537B" w:rsidP="001E06A3">
            <w:pPr>
              <w:tabs>
                <w:tab w:val="right" w:pos="7254"/>
              </w:tabs>
              <w:spacing w:before="180" w:after="180"/>
              <w:jc w:val="both"/>
              <w:rPr>
                <w:rFonts w:ascii="Book Antiqua" w:eastAsia="Calibri" w:hAnsi="Book Antiqua" w:cs="Arial"/>
                <w:b/>
                <w:bCs/>
              </w:rPr>
            </w:pPr>
            <w:r w:rsidRPr="00AF104A">
              <w:rPr>
                <w:rFonts w:ascii="Book Antiqua" w:eastAsia="Calibri" w:hAnsi="Book Antiqua" w:cs="Arial"/>
                <w:b/>
                <w:bCs/>
              </w:rPr>
              <w:t xml:space="preserve">Date : </w:t>
            </w:r>
            <w:r w:rsidR="00A32709">
              <w:rPr>
                <w:rFonts w:ascii="Book Antiqua" w:eastAsia="Calibri" w:hAnsi="Book Antiqua" w:cs="Arial"/>
                <w:b/>
                <w:bCs/>
              </w:rPr>
              <w:t>12</w:t>
            </w:r>
            <w:r w:rsidRPr="00AF104A">
              <w:rPr>
                <w:rFonts w:ascii="Book Antiqua" w:eastAsia="Calibri" w:hAnsi="Book Antiqua" w:cs="Arial"/>
                <w:b/>
                <w:bCs/>
              </w:rPr>
              <w:t>/0</w:t>
            </w:r>
            <w:r w:rsidR="00A32709">
              <w:rPr>
                <w:rFonts w:ascii="Book Antiqua" w:eastAsia="Calibri" w:hAnsi="Book Antiqua" w:cs="Arial"/>
                <w:b/>
                <w:bCs/>
              </w:rPr>
              <w:t>3</w:t>
            </w:r>
            <w:r w:rsidRPr="00AF104A">
              <w:rPr>
                <w:rFonts w:ascii="Book Antiqua" w:eastAsia="Calibri" w:hAnsi="Book Antiqua" w:cs="Arial"/>
                <w:b/>
                <w:bCs/>
              </w:rPr>
              <w:t>/201</w:t>
            </w:r>
            <w:r w:rsidR="00512073" w:rsidRPr="00AF104A">
              <w:rPr>
                <w:rFonts w:ascii="Book Antiqua" w:eastAsia="Calibri" w:hAnsi="Book Antiqua" w:cs="Arial"/>
                <w:b/>
                <w:bCs/>
              </w:rPr>
              <w:t>9</w:t>
            </w:r>
            <w:r w:rsidRPr="00AF104A">
              <w:rPr>
                <w:rFonts w:ascii="Book Antiqua" w:eastAsia="Calibri" w:hAnsi="Book Antiqua" w:cs="Arial"/>
                <w:b/>
                <w:bCs/>
              </w:rPr>
              <w:t xml:space="preserve"> </w:t>
            </w:r>
          </w:p>
          <w:p w:rsidR="00B1537B" w:rsidRPr="00AF104A" w:rsidRDefault="00B1537B" w:rsidP="001E06A3">
            <w:pPr>
              <w:tabs>
                <w:tab w:val="right" w:pos="7254"/>
              </w:tabs>
              <w:spacing w:before="180" w:after="180"/>
              <w:jc w:val="both"/>
              <w:rPr>
                <w:rFonts w:ascii="Book Antiqua" w:eastAsia="Calibri" w:hAnsi="Book Antiqua" w:cs="Arial"/>
                <w:b/>
                <w:bCs/>
              </w:rPr>
            </w:pPr>
            <w:r w:rsidRPr="00AF104A">
              <w:rPr>
                <w:rFonts w:ascii="Book Antiqua" w:eastAsia="Calibri" w:hAnsi="Book Antiqua" w:cs="Arial"/>
                <w:b/>
                <w:bCs/>
              </w:rPr>
              <w:t>Time: up to 11:00 hours [Indian Standard Time (e-procurement server time)]</w:t>
            </w:r>
          </w:p>
          <w:p w:rsidR="00B1537B" w:rsidRPr="00AF104A" w:rsidRDefault="00B1537B" w:rsidP="001E06A3">
            <w:pPr>
              <w:jc w:val="both"/>
              <w:rPr>
                <w:rFonts w:ascii="Book Antiqua" w:eastAsia="Calibri" w:hAnsi="Book Antiqua" w:cs="Arial"/>
                <w:b/>
                <w:bCs/>
              </w:rPr>
            </w:pPr>
            <w:r w:rsidRPr="00AF104A">
              <w:rPr>
                <w:rFonts w:ascii="Book Antiqua" w:eastAsia="Calibri" w:hAnsi="Book Antiqua" w:cs="Arial"/>
                <w:b/>
                <w:bCs/>
              </w:rPr>
              <w:t>Address for Bid Opening:</w:t>
            </w:r>
          </w:p>
          <w:p w:rsidR="00B1537B" w:rsidRPr="00AF104A" w:rsidRDefault="00B1537B" w:rsidP="001E06A3">
            <w:pPr>
              <w:jc w:val="both"/>
              <w:rPr>
                <w:rFonts w:ascii="Book Antiqua" w:eastAsia="Calibri" w:hAnsi="Book Antiqua" w:cs="Arial"/>
                <w:b/>
                <w:bCs/>
              </w:rPr>
            </w:pPr>
          </w:p>
          <w:p w:rsidR="00B1537B" w:rsidRPr="00AF104A" w:rsidRDefault="00B1537B" w:rsidP="001E06A3">
            <w:pPr>
              <w:jc w:val="both"/>
              <w:rPr>
                <w:rFonts w:ascii="Book Antiqua" w:eastAsia="Calibri" w:hAnsi="Book Antiqua" w:cs="Arial"/>
                <w:b/>
                <w:bCs/>
              </w:rPr>
            </w:pPr>
            <w:r w:rsidRPr="00AF104A">
              <w:rPr>
                <w:rFonts w:ascii="Book Antiqua" w:eastAsia="Calibri" w:hAnsi="Book Antiqua" w:cs="Arial"/>
                <w:b/>
                <w:bCs/>
              </w:rPr>
              <w:lastRenderedPageBreak/>
              <w:t>POWER GRID CORPORATION OF INDIA LTD.</w:t>
            </w:r>
          </w:p>
          <w:p w:rsidR="00B1537B" w:rsidRPr="00AF104A" w:rsidRDefault="00B1537B" w:rsidP="001E06A3">
            <w:pPr>
              <w:jc w:val="both"/>
              <w:rPr>
                <w:rFonts w:ascii="Book Antiqua" w:eastAsia="Calibri" w:hAnsi="Book Antiqua" w:cs="Arial"/>
                <w:b/>
                <w:bCs/>
              </w:rPr>
            </w:pPr>
            <w:r w:rsidRPr="00AF104A">
              <w:rPr>
                <w:rFonts w:ascii="Book Antiqua" w:eastAsia="Calibri" w:hAnsi="Book Antiqua" w:cs="Arial"/>
                <w:b/>
                <w:bCs/>
              </w:rPr>
              <w:t xml:space="preserve">“SAUDAMINI”, Third Floor, Plot No.2, Sector-29, </w:t>
            </w:r>
          </w:p>
          <w:p w:rsidR="00B1537B" w:rsidRPr="00AF104A" w:rsidRDefault="00B1537B" w:rsidP="001E06A3">
            <w:pPr>
              <w:jc w:val="both"/>
              <w:rPr>
                <w:rFonts w:ascii="Book Antiqua" w:eastAsia="Calibri" w:hAnsi="Book Antiqua" w:cs="Arial"/>
                <w:b/>
                <w:bCs/>
              </w:rPr>
            </w:pPr>
            <w:r w:rsidRPr="00AF104A">
              <w:rPr>
                <w:rFonts w:ascii="Book Antiqua" w:eastAsia="Calibri" w:hAnsi="Book Antiqua" w:cs="Arial"/>
                <w:b/>
                <w:bCs/>
              </w:rPr>
              <w:t>Gurgaon, Haryana – 122 001.</w:t>
            </w:r>
          </w:p>
          <w:p w:rsidR="00B1537B" w:rsidRPr="00AF104A" w:rsidRDefault="00B1537B" w:rsidP="001E06A3">
            <w:pPr>
              <w:jc w:val="both"/>
              <w:rPr>
                <w:rFonts w:ascii="Book Antiqua" w:eastAsia="Calibri" w:hAnsi="Book Antiqua" w:cs="Arial"/>
                <w:b/>
                <w:bCs/>
              </w:rPr>
            </w:pPr>
          </w:p>
          <w:p w:rsidR="00B1537B" w:rsidRPr="00AF104A" w:rsidRDefault="00B1537B" w:rsidP="001E06A3">
            <w:pPr>
              <w:tabs>
                <w:tab w:val="right" w:pos="7254"/>
              </w:tabs>
              <w:spacing w:before="60" w:after="60"/>
              <w:jc w:val="both"/>
              <w:rPr>
                <w:rFonts w:ascii="Book Antiqua" w:eastAsia="Calibri" w:hAnsi="Book Antiqua" w:cs="Arial"/>
                <w:b/>
              </w:rPr>
            </w:pPr>
            <w:r w:rsidRPr="00AF104A">
              <w:rPr>
                <w:rFonts w:ascii="Book Antiqua" w:eastAsia="Calibri" w:hAnsi="Book Antiqua" w:cs="Arial"/>
                <w:b/>
              </w:rPr>
              <w:t xml:space="preserve">The deadline for </w:t>
            </w:r>
            <w:r w:rsidRPr="00AF104A">
              <w:rPr>
                <w:rFonts w:ascii="Book Antiqua" w:eastAsia="Calibri" w:hAnsi="Book Antiqua" w:cs="Arial"/>
                <w:b/>
                <w:u w:val="single"/>
              </w:rPr>
              <w:t>Soft copy part of the</w:t>
            </w:r>
            <w:r w:rsidRPr="00AF104A">
              <w:rPr>
                <w:rFonts w:ascii="Book Antiqua" w:eastAsia="Calibri" w:hAnsi="Book Antiqua" w:cs="Arial"/>
              </w:rPr>
              <w:t xml:space="preserve"> </w:t>
            </w:r>
            <w:r w:rsidRPr="00AF104A">
              <w:rPr>
                <w:rFonts w:ascii="Book Antiqua" w:eastAsia="Calibri" w:hAnsi="Book Antiqua" w:cs="Arial"/>
                <w:b/>
                <w:u w:val="single"/>
              </w:rPr>
              <w:t>bid</w:t>
            </w:r>
            <w:r w:rsidRPr="00AF104A">
              <w:rPr>
                <w:rFonts w:ascii="Book Antiqua" w:eastAsia="Calibri" w:hAnsi="Book Antiqua" w:cs="Arial"/>
                <w:b/>
              </w:rPr>
              <w:t xml:space="preserve"> submission is</w:t>
            </w:r>
          </w:p>
          <w:p w:rsidR="00B1537B" w:rsidRPr="00AF104A" w:rsidRDefault="00B1537B" w:rsidP="001E06A3">
            <w:pPr>
              <w:tabs>
                <w:tab w:val="right" w:pos="7254"/>
              </w:tabs>
              <w:spacing w:before="180" w:after="180"/>
              <w:jc w:val="both"/>
              <w:rPr>
                <w:rFonts w:ascii="Book Antiqua" w:eastAsia="Calibri" w:hAnsi="Book Antiqua" w:cs="Arial"/>
                <w:b/>
              </w:rPr>
            </w:pPr>
            <w:r w:rsidRPr="00AF104A">
              <w:rPr>
                <w:rFonts w:ascii="Book Antiqua" w:eastAsia="Calibri" w:hAnsi="Book Antiqua" w:cs="Arial"/>
                <w:b/>
                <w:bCs/>
              </w:rPr>
              <w:t>Date</w:t>
            </w:r>
            <w:r w:rsidRPr="00AF104A">
              <w:rPr>
                <w:rFonts w:ascii="Book Antiqua" w:eastAsia="Calibri" w:hAnsi="Book Antiqua" w:cs="Arial"/>
                <w:b/>
              </w:rPr>
              <w:t xml:space="preserve">: </w:t>
            </w:r>
            <w:r w:rsidR="00820CA4" w:rsidRPr="00AF104A">
              <w:rPr>
                <w:rFonts w:ascii="Book Antiqua" w:eastAsia="Calibri" w:hAnsi="Book Antiqua" w:cs="Arial"/>
                <w:b/>
                <w:bCs/>
              </w:rPr>
              <w:t>0</w:t>
            </w:r>
            <w:r w:rsidR="00A32709">
              <w:rPr>
                <w:rFonts w:ascii="Book Antiqua" w:eastAsia="Calibri" w:hAnsi="Book Antiqua" w:cs="Arial"/>
                <w:b/>
                <w:bCs/>
              </w:rPr>
              <w:t>8</w:t>
            </w:r>
            <w:r w:rsidR="00820CA4" w:rsidRPr="00AF104A">
              <w:rPr>
                <w:rFonts w:ascii="Book Antiqua" w:eastAsia="Calibri" w:hAnsi="Book Antiqua" w:cs="Arial"/>
                <w:b/>
                <w:bCs/>
              </w:rPr>
              <w:t>/0</w:t>
            </w:r>
            <w:r w:rsidR="00A32709">
              <w:rPr>
                <w:rFonts w:ascii="Book Antiqua" w:eastAsia="Calibri" w:hAnsi="Book Antiqua" w:cs="Arial"/>
                <w:b/>
                <w:bCs/>
              </w:rPr>
              <w:t>3</w:t>
            </w:r>
            <w:r w:rsidR="00820CA4" w:rsidRPr="00AF104A">
              <w:rPr>
                <w:rFonts w:ascii="Book Antiqua" w:eastAsia="Calibri" w:hAnsi="Book Antiqua" w:cs="Arial"/>
                <w:b/>
                <w:bCs/>
              </w:rPr>
              <w:t>/2019</w:t>
            </w:r>
          </w:p>
          <w:p w:rsidR="00B1537B" w:rsidRPr="00AF104A" w:rsidRDefault="00B1537B" w:rsidP="001E06A3">
            <w:pPr>
              <w:tabs>
                <w:tab w:val="right" w:pos="7254"/>
              </w:tabs>
              <w:spacing w:before="180" w:after="180"/>
              <w:jc w:val="both"/>
              <w:rPr>
                <w:rFonts w:ascii="Book Antiqua" w:eastAsia="Calibri" w:hAnsi="Book Antiqua" w:cs="Arial"/>
                <w:b/>
                <w:bCs/>
              </w:rPr>
            </w:pPr>
            <w:r w:rsidRPr="00AF104A">
              <w:rPr>
                <w:rFonts w:ascii="Book Antiqua" w:eastAsia="Calibri" w:hAnsi="Book Antiqua" w:cs="Arial"/>
                <w:b/>
                <w:bCs/>
              </w:rPr>
              <w:t>Time: 1100 hrs. [Indian Standard Time (e-procurement server time)].</w:t>
            </w:r>
          </w:p>
          <w:p w:rsidR="00B1537B" w:rsidRPr="00AF104A" w:rsidRDefault="00B1537B" w:rsidP="001E06A3">
            <w:pPr>
              <w:pStyle w:val="ListParagraph"/>
              <w:ind w:left="0"/>
              <w:jc w:val="both"/>
              <w:rPr>
                <w:rFonts w:ascii="Book Antiqua" w:eastAsia="Calibri" w:hAnsi="Book Antiqua" w:cs="Arial"/>
                <w:b/>
                <w:bCs/>
              </w:rPr>
            </w:pPr>
            <w:r w:rsidRPr="00AF104A">
              <w:rPr>
                <w:rFonts w:ascii="Book Antiqua" w:hAnsi="Book Antiqua" w:cs="Arial"/>
                <w:b/>
                <w:bCs/>
              </w:rPr>
              <w:t>Bid</w:t>
            </w:r>
            <w:r w:rsidRPr="00AF104A">
              <w:rPr>
                <w:rFonts w:ascii="Book Antiqua" w:eastAsia="Calibri" w:hAnsi="Book Antiqua" w:cs="Arial"/>
                <w:b/>
                <w:bCs/>
              </w:rPr>
              <w:t xml:space="preserve"> submission timelines will be defined as per the e-Procurement server clock only. </w:t>
            </w:r>
          </w:p>
          <w:p w:rsidR="00B1537B" w:rsidRPr="00AF104A" w:rsidRDefault="00B1537B" w:rsidP="001E06A3">
            <w:pPr>
              <w:pStyle w:val="ListParagraph"/>
              <w:ind w:left="0"/>
              <w:jc w:val="both"/>
              <w:rPr>
                <w:rFonts w:ascii="Book Antiqua" w:eastAsia="Calibri" w:hAnsi="Book Antiqua" w:cs="Arial"/>
                <w:b/>
                <w:bCs/>
              </w:rPr>
            </w:pPr>
          </w:p>
          <w:p w:rsidR="00B1537B" w:rsidRPr="00AF104A" w:rsidRDefault="00B1537B" w:rsidP="001E06A3">
            <w:pPr>
              <w:jc w:val="both"/>
              <w:rPr>
                <w:rFonts w:ascii="Book Antiqua" w:eastAsia="Calibri" w:hAnsi="Book Antiqua" w:cs="Arial"/>
                <w:b/>
                <w:bCs/>
              </w:rPr>
            </w:pPr>
            <w:r w:rsidRPr="00AF104A">
              <w:rPr>
                <w:rFonts w:ascii="Book Antiqua" w:eastAsia="Calibri" w:hAnsi="Book Antiqua" w:cs="Arial"/>
                <w:b/>
                <w:bCs/>
              </w:rPr>
              <w:t>Time and date for Bid Opening – First Envelope:</w:t>
            </w:r>
          </w:p>
          <w:p w:rsidR="00B1537B" w:rsidRPr="00AF104A" w:rsidRDefault="00B1537B" w:rsidP="001E06A3">
            <w:pPr>
              <w:tabs>
                <w:tab w:val="right" w:pos="7254"/>
              </w:tabs>
              <w:spacing w:before="180" w:after="180"/>
              <w:jc w:val="both"/>
              <w:rPr>
                <w:rFonts w:ascii="Book Antiqua" w:eastAsia="Calibri" w:hAnsi="Book Antiqua" w:cs="Arial"/>
                <w:b/>
                <w:bCs/>
              </w:rPr>
            </w:pPr>
            <w:r w:rsidRPr="00AF104A">
              <w:rPr>
                <w:rFonts w:ascii="Book Antiqua" w:eastAsia="Calibri" w:hAnsi="Book Antiqua" w:cs="Arial"/>
                <w:b/>
                <w:bCs/>
              </w:rPr>
              <w:t xml:space="preserve">Date : </w:t>
            </w:r>
            <w:r w:rsidR="00A32709">
              <w:rPr>
                <w:rFonts w:ascii="Book Antiqua" w:eastAsia="Calibri" w:hAnsi="Book Antiqua" w:cs="Arial"/>
                <w:b/>
                <w:bCs/>
              </w:rPr>
              <w:t>12</w:t>
            </w:r>
            <w:r w:rsidR="00AF104A" w:rsidRPr="00AF104A">
              <w:rPr>
                <w:rFonts w:ascii="Book Antiqua" w:eastAsia="Calibri" w:hAnsi="Book Antiqua" w:cs="Arial"/>
                <w:b/>
                <w:bCs/>
              </w:rPr>
              <w:t>/0</w:t>
            </w:r>
            <w:r w:rsidR="00A32709">
              <w:rPr>
                <w:rFonts w:ascii="Book Antiqua" w:eastAsia="Calibri" w:hAnsi="Book Antiqua" w:cs="Arial"/>
                <w:b/>
                <w:bCs/>
              </w:rPr>
              <w:t>3</w:t>
            </w:r>
            <w:r w:rsidR="00AF104A" w:rsidRPr="00AF104A">
              <w:rPr>
                <w:rFonts w:ascii="Book Antiqua" w:eastAsia="Calibri" w:hAnsi="Book Antiqua" w:cs="Arial"/>
                <w:b/>
                <w:bCs/>
              </w:rPr>
              <w:t>/2019</w:t>
            </w:r>
          </w:p>
          <w:p w:rsidR="00B1537B" w:rsidRPr="00AF104A" w:rsidRDefault="00B1537B" w:rsidP="001E06A3">
            <w:pPr>
              <w:jc w:val="both"/>
              <w:rPr>
                <w:rFonts w:ascii="Book Antiqua" w:eastAsia="Calibri" w:hAnsi="Book Antiqua" w:cs="Arial"/>
                <w:b/>
                <w:bCs/>
              </w:rPr>
            </w:pPr>
            <w:r w:rsidRPr="00AF104A">
              <w:rPr>
                <w:rFonts w:ascii="Book Antiqua" w:eastAsia="Calibri" w:hAnsi="Book Antiqua" w:cs="Arial"/>
                <w:b/>
                <w:bCs/>
              </w:rPr>
              <w:t>Time: 11:30 hours (Indian Standard Time)</w:t>
            </w:r>
          </w:p>
          <w:p w:rsidR="00B1537B" w:rsidRPr="00AF104A" w:rsidRDefault="00B1537B" w:rsidP="001E06A3">
            <w:pPr>
              <w:jc w:val="both"/>
              <w:rPr>
                <w:rFonts w:ascii="Book Antiqua" w:eastAsia="Calibri" w:hAnsi="Book Antiqua" w:cs="Arial"/>
              </w:rPr>
            </w:pPr>
            <w:r w:rsidRPr="00AF104A">
              <w:rPr>
                <w:rFonts w:ascii="Book Antiqua" w:eastAsia="Calibri" w:hAnsi="Book Antiqua" w:cs="Arial"/>
              </w:rPr>
              <w:t>(a)</w:t>
            </w:r>
            <w:r w:rsidRPr="00AF104A">
              <w:rPr>
                <w:rFonts w:ascii="Book Antiqua" w:eastAsia="Calibri" w:hAnsi="Book Antiqua" w:cs="Arial"/>
              </w:rPr>
              <w:tab/>
              <w:t>Bid Title:</w:t>
            </w:r>
          </w:p>
          <w:p w:rsidR="00B1537B" w:rsidRPr="00AF104A" w:rsidRDefault="00B1537B" w:rsidP="001E06A3">
            <w:pPr>
              <w:jc w:val="both"/>
              <w:rPr>
                <w:rFonts w:ascii="Book Antiqua" w:eastAsia="Calibri" w:hAnsi="Book Antiqua" w:cs="Arial"/>
              </w:rPr>
            </w:pPr>
          </w:p>
          <w:p w:rsidR="00B1537B" w:rsidRPr="00AF104A" w:rsidRDefault="00B1537B" w:rsidP="001E06A3">
            <w:pPr>
              <w:jc w:val="both"/>
              <w:rPr>
                <w:rFonts w:ascii="Book Antiqua" w:eastAsia="Calibri" w:hAnsi="Book Antiqua" w:cs="Arial"/>
              </w:rPr>
            </w:pPr>
            <w:r w:rsidRPr="00AF104A">
              <w:rPr>
                <w:rFonts w:ascii="Book Antiqua" w:eastAsia="Calibri" w:hAnsi="Book Antiqua" w:cs="Arial"/>
              </w:rPr>
              <w:t xml:space="preserve">………… </w:t>
            </w:r>
            <w:r w:rsidRPr="00AF104A">
              <w:rPr>
                <w:rFonts w:ascii="Book Antiqua" w:eastAsia="Calibri" w:hAnsi="Book Antiqua" w:cs="Arial"/>
                <w:i/>
                <w:iCs/>
              </w:rPr>
              <w:t>(</w:t>
            </w:r>
            <w:proofErr w:type="gramStart"/>
            <w:r w:rsidRPr="00AF104A">
              <w:rPr>
                <w:rFonts w:ascii="Book Antiqua" w:eastAsia="Calibri" w:hAnsi="Book Antiqua" w:cs="Arial"/>
                <w:i/>
                <w:iCs/>
              </w:rPr>
              <w:t>insert</w:t>
            </w:r>
            <w:proofErr w:type="gramEnd"/>
            <w:r w:rsidRPr="00AF104A">
              <w:rPr>
                <w:rFonts w:ascii="Book Antiqua" w:eastAsia="Calibri" w:hAnsi="Book Antiqua" w:cs="Arial"/>
                <w:i/>
                <w:iCs/>
              </w:rPr>
              <w:t xml:space="preserve"> Name of the Package &amp; Specification No.)</w:t>
            </w:r>
            <w:r w:rsidRPr="00AF104A">
              <w:rPr>
                <w:rFonts w:ascii="Book Antiqua" w:eastAsia="Calibri" w:hAnsi="Book Antiqua" w:cs="Arial"/>
              </w:rPr>
              <w:t xml:space="preserve"> …………</w:t>
            </w:r>
          </w:p>
          <w:p w:rsidR="00B1537B" w:rsidRPr="00AF104A" w:rsidRDefault="00B1537B" w:rsidP="001E06A3">
            <w:pPr>
              <w:jc w:val="both"/>
              <w:rPr>
                <w:rFonts w:ascii="Book Antiqua" w:eastAsia="Calibri" w:hAnsi="Book Antiqua" w:cs="Arial"/>
              </w:rPr>
            </w:pPr>
          </w:p>
          <w:p w:rsidR="00B1537B" w:rsidRPr="00AF104A" w:rsidRDefault="00B1537B" w:rsidP="001E06A3">
            <w:pPr>
              <w:jc w:val="both"/>
              <w:rPr>
                <w:rFonts w:ascii="Book Antiqua" w:eastAsia="Calibri" w:hAnsi="Book Antiqua" w:cs="Arial"/>
                <w:b/>
                <w:bCs/>
                <w:u w:val="single"/>
              </w:rPr>
            </w:pPr>
            <w:r w:rsidRPr="00AF104A">
              <w:rPr>
                <w:rFonts w:ascii="Book Antiqua" w:eastAsia="Calibri" w:hAnsi="Book Antiqua" w:cs="Arial"/>
              </w:rPr>
              <w:t xml:space="preserve">   </w:t>
            </w:r>
            <w:r w:rsidRPr="00AF104A">
              <w:rPr>
                <w:rFonts w:ascii="Book Antiqua" w:eastAsia="Calibri" w:hAnsi="Book Antiqua" w:cs="Arial"/>
                <w:b/>
                <w:bCs/>
                <w:u w:val="single"/>
              </w:rPr>
              <w:t xml:space="preserve">FIRST ENVELOPE </w:t>
            </w:r>
          </w:p>
          <w:p w:rsidR="00B1537B" w:rsidRPr="00AF104A" w:rsidRDefault="00B1537B" w:rsidP="001E06A3">
            <w:pPr>
              <w:jc w:val="both"/>
              <w:rPr>
                <w:rFonts w:ascii="Book Antiqua" w:eastAsia="Calibri" w:hAnsi="Book Antiqua" w:cs="Arial"/>
              </w:rPr>
            </w:pPr>
          </w:p>
          <w:p w:rsidR="00B1537B" w:rsidRPr="00AF104A" w:rsidRDefault="00B1537B" w:rsidP="00D85E25">
            <w:pPr>
              <w:pStyle w:val="ListParagraph"/>
              <w:numPr>
                <w:ilvl w:val="0"/>
                <w:numId w:val="24"/>
              </w:numPr>
              <w:ind w:left="612"/>
              <w:jc w:val="both"/>
              <w:rPr>
                <w:rFonts w:ascii="Book Antiqua" w:hAnsi="Book Antiqua" w:cs="Arial"/>
              </w:rPr>
            </w:pPr>
            <w:r w:rsidRPr="00AF104A">
              <w:rPr>
                <w:rFonts w:ascii="Book Antiqua" w:eastAsia="Calibri" w:hAnsi="Book Antiqua" w:cs="Arial"/>
              </w:rPr>
              <w:t>Do not open before 11:30 hours (Indian Standard Time) on ___/___/20___.</w:t>
            </w:r>
          </w:p>
          <w:p w:rsidR="00B1537B" w:rsidRPr="00AF104A" w:rsidRDefault="00B1537B" w:rsidP="007D0CDB">
            <w:pPr>
              <w:pStyle w:val="ListParagraph"/>
              <w:ind w:left="612"/>
              <w:jc w:val="both"/>
              <w:rPr>
                <w:rFonts w:ascii="Book Antiqua" w:hAnsi="Book Antiqua" w:cs="Arial"/>
              </w:rPr>
            </w:pPr>
          </w:p>
        </w:tc>
      </w:tr>
      <w:tr w:rsidR="00BB7767" w:rsidRPr="00BB7767" w:rsidTr="00537E41">
        <w:tc>
          <w:tcPr>
            <w:tcW w:w="900" w:type="dxa"/>
          </w:tcPr>
          <w:p w:rsidR="004D6F34" w:rsidRPr="00BB7767" w:rsidRDefault="004D6F34">
            <w:pPr>
              <w:numPr>
                <w:ilvl w:val="0"/>
                <w:numId w:val="1"/>
              </w:numPr>
              <w:jc w:val="both"/>
              <w:rPr>
                <w:rFonts w:ascii="Book Antiqua" w:hAnsi="Book Antiqua" w:cs="Arial"/>
              </w:rPr>
            </w:pPr>
          </w:p>
        </w:tc>
        <w:tc>
          <w:tcPr>
            <w:tcW w:w="1440" w:type="dxa"/>
          </w:tcPr>
          <w:p w:rsidR="004D6F34" w:rsidRPr="00BB7767" w:rsidRDefault="004D6F34" w:rsidP="00AB35D1">
            <w:pPr>
              <w:rPr>
                <w:rFonts w:ascii="Book Antiqua" w:hAnsi="Book Antiqua" w:cs="Arial"/>
              </w:rPr>
            </w:pPr>
            <w:r w:rsidRPr="00BB7767">
              <w:rPr>
                <w:rFonts w:ascii="Book Antiqua" w:hAnsi="Book Antiqua"/>
              </w:rPr>
              <w:t>Envelope-4 of ITB 16.1</w:t>
            </w:r>
          </w:p>
        </w:tc>
        <w:tc>
          <w:tcPr>
            <w:tcW w:w="7380" w:type="dxa"/>
          </w:tcPr>
          <w:p w:rsidR="004D6F34" w:rsidRPr="00BB7767" w:rsidRDefault="004D6F34" w:rsidP="004D6F34">
            <w:pPr>
              <w:ind w:left="90"/>
              <w:jc w:val="both"/>
              <w:rPr>
                <w:rFonts w:ascii="Book Antiqua" w:hAnsi="Book Antiqua"/>
              </w:rPr>
            </w:pPr>
            <w:r w:rsidRPr="00BB7767">
              <w:rPr>
                <w:rFonts w:ascii="Book Antiqua" w:hAnsi="Book Antiqua"/>
              </w:rPr>
              <w:t>Supplementing  Envelope-4 of ITB 16.1 with the following:</w:t>
            </w:r>
          </w:p>
          <w:p w:rsidR="004D6F34" w:rsidRPr="00BB7767" w:rsidRDefault="004D6F34" w:rsidP="00BD0EF9">
            <w:pPr>
              <w:jc w:val="both"/>
              <w:rPr>
                <w:rFonts w:ascii="Book Antiqua" w:eastAsia="Batang" w:hAnsi="Book Antiqua" w:cs="Arial"/>
                <w:b/>
                <w:bCs/>
                <w:sz w:val="22"/>
                <w:szCs w:val="22"/>
              </w:rPr>
            </w:pPr>
          </w:p>
          <w:p w:rsidR="004D6F34" w:rsidRPr="00BB7767" w:rsidRDefault="004D6F34" w:rsidP="004D6F34">
            <w:pPr>
              <w:ind w:left="90"/>
              <w:jc w:val="both"/>
              <w:rPr>
                <w:rFonts w:ascii="Book Antiqua" w:eastAsia="Batang" w:hAnsi="Book Antiqua" w:cs="Arial"/>
                <w:b/>
                <w:bCs/>
                <w:sz w:val="22"/>
                <w:szCs w:val="22"/>
              </w:rPr>
            </w:pPr>
            <w:r w:rsidRPr="00BB7767">
              <w:rPr>
                <w:rFonts w:ascii="Book Antiqua" w:hAnsi="Book Antiqua"/>
                <w:b/>
                <w:bCs/>
              </w:rPr>
              <w:t>Affidavit of Self certification regarding Minimum Local Content under PPP-MII order, if applicable, Certificate from statutory auditor/cost auditor/cost accountant/chartered accountant, giving the percentage of Local Content, under PPP-MII order, if applicable.</w:t>
            </w:r>
          </w:p>
        </w:tc>
      </w:tr>
      <w:tr w:rsidR="00BB7767" w:rsidRPr="00BB7767" w:rsidTr="00537E41">
        <w:tc>
          <w:tcPr>
            <w:tcW w:w="900" w:type="dxa"/>
          </w:tcPr>
          <w:p w:rsidR="00A90D6D" w:rsidRPr="00BB7767" w:rsidRDefault="00A90D6D">
            <w:pPr>
              <w:numPr>
                <w:ilvl w:val="0"/>
                <w:numId w:val="1"/>
              </w:numPr>
              <w:jc w:val="both"/>
              <w:rPr>
                <w:rFonts w:ascii="Book Antiqua" w:hAnsi="Book Antiqua" w:cs="Arial"/>
              </w:rPr>
            </w:pPr>
          </w:p>
        </w:tc>
        <w:tc>
          <w:tcPr>
            <w:tcW w:w="1440" w:type="dxa"/>
          </w:tcPr>
          <w:p w:rsidR="00A90D6D" w:rsidRPr="00BB7767" w:rsidRDefault="00A90D6D" w:rsidP="00AB35D1">
            <w:pPr>
              <w:rPr>
                <w:rFonts w:ascii="Book Antiqua" w:hAnsi="Book Antiqua" w:cs="Arial"/>
              </w:rPr>
            </w:pPr>
            <w:r w:rsidRPr="00BB7767">
              <w:rPr>
                <w:rFonts w:ascii="Book Antiqua" w:hAnsi="Book Antiqua" w:cs="Arial"/>
              </w:rPr>
              <w:t>ITB 16.3</w:t>
            </w:r>
          </w:p>
        </w:tc>
        <w:tc>
          <w:tcPr>
            <w:tcW w:w="7380" w:type="dxa"/>
          </w:tcPr>
          <w:p w:rsidR="00A90D6D" w:rsidRPr="00BB7767" w:rsidRDefault="00A90D6D" w:rsidP="00BD0EF9">
            <w:pPr>
              <w:jc w:val="both"/>
              <w:rPr>
                <w:rFonts w:ascii="Book Antiqua" w:eastAsia="Batang" w:hAnsi="Book Antiqua" w:cs="Arial"/>
                <w:b/>
                <w:bCs/>
                <w:sz w:val="14"/>
                <w:szCs w:val="14"/>
              </w:rPr>
            </w:pPr>
            <w:r w:rsidRPr="00BB7767">
              <w:rPr>
                <w:rFonts w:ascii="Book Antiqua" w:eastAsia="Batang" w:hAnsi="Book Antiqua" w:cs="Arial"/>
                <w:b/>
                <w:bCs/>
                <w:sz w:val="22"/>
                <w:szCs w:val="22"/>
              </w:rPr>
              <w:t>Supplementing ITB clause 16.3 with the following:</w:t>
            </w:r>
          </w:p>
          <w:p w:rsidR="00A90D6D" w:rsidRPr="00BB7767" w:rsidRDefault="00A90D6D" w:rsidP="00BD0EF9">
            <w:pPr>
              <w:jc w:val="both"/>
              <w:rPr>
                <w:rFonts w:ascii="Book Antiqua" w:hAnsi="Book Antiqua" w:cs="Arial"/>
                <w:lang w:val="en-GB"/>
              </w:rPr>
            </w:pPr>
          </w:p>
          <w:p w:rsidR="00A90D6D" w:rsidRPr="00BB7767" w:rsidRDefault="00A90D6D" w:rsidP="00BD0EF9">
            <w:pPr>
              <w:jc w:val="both"/>
              <w:rPr>
                <w:rFonts w:ascii="Book Antiqua" w:eastAsia="Batang" w:hAnsi="Book Antiqua" w:cs="Arial"/>
                <w:sz w:val="22"/>
                <w:szCs w:val="22"/>
              </w:rPr>
            </w:pPr>
            <w:r w:rsidRPr="00BB7767">
              <w:rPr>
                <w:rFonts w:ascii="Book Antiqua" w:eastAsia="Batang" w:hAnsi="Book Antiqua" w:cs="Arial"/>
                <w:sz w:val="22"/>
                <w:szCs w:val="22"/>
              </w:rPr>
              <w:t>The Account details of POWERGRID for the purpose of Bank Guarantee (towards Bid Security) to be issued using SFMS Platform are as given below:</w:t>
            </w:r>
          </w:p>
          <w:p w:rsidR="00A90D6D" w:rsidRPr="00BB7767" w:rsidRDefault="00A90D6D" w:rsidP="00BD0EF9">
            <w:pPr>
              <w:ind w:left="702" w:hanging="720"/>
              <w:jc w:val="both"/>
              <w:rPr>
                <w:b/>
                <w:bCs/>
                <w:sz w:val="23"/>
                <w:szCs w:val="23"/>
              </w:rPr>
            </w:pPr>
          </w:p>
          <w:tbl>
            <w:tblPr>
              <w:tblStyle w:val="TableGrid"/>
              <w:tblW w:w="0" w:type="auto"/>
              <w:tblLayout w:type="fixed"/>
              <w:tblLook w:val="04A0" w:firstRow="1" w:lastRow="0" w:firstColumn="1" w:lastColumn="0" w:noHBand="0" w:noVBand="1"/>
            </w:tblPr>
            <w:tblGrid>
              <w:gridCol w:w="3359"/>
              <w:gridCol w:w="1530"/>
              <w:gridCol w:w="1682"/>
            </w:tblGrid>
            <w:tr w:rsidR="00BB7767" w:rsidRPr="00BB7767" w:rsidTr="00A90D6D">
              <w:tc>
                <w:tcPr>
                  <w:tcW w:w="3359" w:type="dxa"/>
                </w:tcPr>
                <w:p w:rsidR="00A90D6D" w:rsidRPr="00BB7767" w:rsidRDefault="00A90D6D" w:rsidP="00BD0EF9">
                  <w:pPr>
                    <w:ind w:right="-27"/>
                    <w:jc w:val="center"/>
                    <w:rPr>
                      <w:rFonts w:ascii="Book Antiqua" w:hAnsi="Book Antiqua" w:cs="Arial"/>
                      <w:b/>
                      <w:bCs/>
                      <w:sz w:val="22"/>
                      <w:szCs w:val="22"/>
                      <w:lang w:bidi="en-US"/>
                    </w:rPr>
                  </w:pPr>
                  <w:r w:rsidRPr="00BB7767">
                    <w:rPr>
                      <w:sz w:val="22"/>
                      <w:szCs w:val="22"/>
                    </w:rPr>
                    <w:t xml:space="preserve">  </w:t>
                  </w:r>
                  <w:r w:rsidRPr="00BB7767">
                    <w:rPr>
                      <w:rFonts w:ascii="Book Antiqua" w:hAnsi="Book Antiqua" w:cs="Arial"/>
                      <w:b/>
                      <w:bCs/>
                      <w:sz w:val="22"/>
                      <w:szCs w:val="22"/>
                      <w:lang w:bidi="en-US"/>
                    </w:rPr>
                    <w:t>Name of the Bank and Address</w:t>
                  </w:r>
                </w:p>
              </w:tc>
              <w:tc>
                <w:tcPr>
                  <w:tcW w:w="1530" w:type="dxa"/>
                </w:tcPr>
                <w:p w:rsidR="00A90D6D" w:rsidRPr="00BB7767" w:rsidRDefault="00A90D6D" w:rsidP="00BD0EF9">
                  <w:pPr>
                    <w:ind w:right="-63"/>
                    <w:jc w:val="center"/>
                    <w:rPr>
                      <w:rFonts w:ascii="Book Antiqua" w:hAnsi="Book Antiqua" w:cs="Arial"/>
                      <w:b/>
                      <w:bCs/>
                      <w:sz w:val="22"/>
                      <w:szCs w:val="22"/>
                      <w:lang w:bidi="en-US"/>
                    </w:rPr>
                  </w:pPr>
                  <w:r w:rsidRPr="00BB7767">
                    <w:rPr>
                      <w:rFonts w:ascii="Book Antiqua" w:hAnsi="Book Antiqua" w:cs="Arial"/>
                      <w:b/>
                      <w:bCs/>
                      <w:sz w:val="22"/>
                      <w:szCs w:val="22"/>
                      <w:lang w:bidi="en-US"/>
                    </w:rPr>
                    <w:t>IFSC Code</w:t>
                  </w:r>
                </w:p>
              </w:tc>
              <w:tc>
                <w:tcPr>
                  <w:tcW w:w="1682" w:type="dxa"/>
                </w:tcPr>
                <w:p w:rsidR="00A90D6D" w:rsidRPr="00BB7767" w:rsidRDefault="00A90D6D" w:rsidP="00BD0EF9">
                  <w:pPr>
                    <w:ind w:right="-54"/>
                    <w:jc w:val="center"/>
                    <w:rPr>
                      <w:rFonts w:ascii="Book Antiqua" w:hAnsi="Book Antiqua" w:cs="Arial"/>
                      <w:b/>
                      <w:sz w:val="22"/>
                      <w:szCs w:val="22"/>
                      <w:lang w:bidi="en-US"/>
                    </w:rPr>
                  </w:pPr>
                  <w:r w:rsidRPr="00BB7767">
                    <w:rPr>
                      <w:rFonts w:ascii="Book Antiqua" w:hAnsi="Book Antiqua" w:cs="Arial"/>
                      <w:b/>
                      <w:sz w:val="22"/>
                      <w:szCs w:val="22"/>
                      <w:lang w:bidi="en-US"/>
                    </w:rPr>
                    <w:t>POWERGRID Current A/c No.</w:t>
                  </w:r>
                </w:p>
              </w:tc>
            </w:tr>
            <w:tr w:rsidR="00BB7767" w:rsidRPr="00BB7767" w:rsidTr="00A90D6D">
              <w:tc>
                <w:tcPr>
                  <w:tcW w:w="3359" w:type="dxa"/>
                </w:tcPr>
                <w:p w:rsidR="00A90D6D" w:rsidRPr="00BB7767" w:rsidRDefault="00A90D6D" w:rsidP="00BD0EF9">
                  <w:pPr>
                    <w:ind w:right="-29"/>
                    <w:rPr>
                      <w:rFonts w:ascii="Book Antiqua" w:hAnsi="Book Antiqua" w:cs="Arial"/>
                      <w:b/>
                      <w:bCs/>
                      <w:sz w:val="22"/>
                      <w:szCs w:val="22"/>
                      <w:lang w:bidi="en-US"/>
                    </w:rPr>
                  </w:pPr>
                  <w:r w:rsidRPr="00BB7767">
                    <w:rPr>
                      <w:rFonts w:ascii="Book Antiqua" w:hAnsi="Book Antiqua" w:cs="Arial"/>
                      <w:b/>
                      <w:bCs/>
                      <w:sz w:val="22"/>
                      <w:szCs w:val="22"/>
                      <w:lang w:bidi="en-US"/>
                    </w:rPr>
                    <w:lastRenderedPageBreak/>
                    <w:t>State Bank of India, 4</w:t>
                  </w:r>
                  <w:r w:rsidRPr="00BB7767">
                    <w:rPr>
                      <w:rFonts w:ascii="Book Antiqua" w:hAnsi="Book Antiqua" w:cs="Arial"/>
                      <w:b/>
                      <w:bCs/>
                      <w:sz w:val="22"/>
                      <w:szCs w:val="22"/>
                      <w:vertAlign w:val="superscript"/>
                      <w:lang w:bidi="en-US"/>
                    </w:rPr>
                    <w:t>th</w:t>
                  </w:r>
                  <w:r w:rsidRPr="00BB7767">
                    <w:rPr>
                      <w:rFonts w:ascii="Book Antiqua" w:hAnsi="Book Antiqua" w:cs="Arial"/>
                      <w:b/>
                      <w:bCs/>
                      <w:sz w:val="22"/>
                      <w:szCs w:val="22"/>
                      <w:lang w:bidi="en-US"/>
                    </w:rPr>
                    <w:t xml:space="preserve"> &amp; 5</w:t>
                  </w:r>
                  <w:r w:rsidRPr="00BB7767">
                    <w:rPr>
                      <w:rFonts w:ascii="Book Antiqua" w:hAnsi="Book Antiqua" w:cs="Arial"/>
                      <w:b/>
                      <w:bCs/>
                      <w:sz w:val="22"/>
                      <w:szCs w:val="22"/>
                      <w:vertAlign w:val="superscript"/>
                      <w:lang w:bidi="en-US"/>
                    </w:rPr>
                    <w:t>th</w:t>
                  </w:r>
                  <w:r w:rsidRPr="00BB7767">
                    <w:rPr>
                      <w:rFonts w:ascii="Book Antiqua" w:hAnsi="Book Antiqua" w:cs="Arial"/>
                      <w:b/>
                      <w:bCs/>
                      <w:sz w:val="22"/>
                      <w:szCs w:val="22"/>
                      <w:lang w:bidi="en-US"/>
                    </w:rPr>
                    <w:t xml:space="preserve"> Floor, </w:t>
                  </w:r>
                  <w:proofErr w:type="spellStart"/>
                  <w:r w:rsidRPr="00BB7767">
                    <w:rPr>
                      <w:rFonts w:ascii="Book Antiqua" w:hAnsi="Book Antiqua" w:cs="Arial"/>
                      <w:b/>
                      <w:bCs/>
                      <w:sz w:val="22"/>
                      <w:szCs w:val="22"/>
                      <w:lang w:bidi="en-US"/>
                    </w:rPr>
                    <w:t>Parsvnath</w:t>
                  </w:r>
                  <w:proofErr w:type="spellEnd"/>
                  <w:r w:rsidRPr="00BB7767">
                    <w:rPr>
                      <w:rFonts w:ascii="Book Antiqua" w:hAnsi="Book Antiqua" w:cs="Arial"/>
                      <w:b/>
                      <w:bCs/>
                      <w:sz w:val="22"/>
                      <w:szCs w:val="22"/>
                      <w:lang w:bidi="en-US"/>
                    </w:rPr>
                    <w:t xml:space="preserve"> Capital Tower, </w:t>
                  </w:r>
                  <w:proofErr w:type="spellStart"/>
                  <w:r w:rsidRPr="00BB7767">
                    <w:rPr>
                      <w:rFonts w:ascii="Book Antiqua" w:hAnsi="Book Antiqua" w:cs="Arial"/>
                      <w:b/>
                      <w:bCs/>
                      <w:sz w:val="22"/>
                      <w:szCs w:val="22"/>
                      <w:lang w:bidi="en-US"/>
                    </w:rPr>
                    <w:t>Bhai</w:t>
                  </w:r>
                  <w:proofErr w:type="spellEnd"/>
                  <w:r w:rsidRPr="00BB7767">
                    <w:rPr>
                      <w:rFonts w:ascii="Book Antiqua" w:hAnsi="Book Antiqua" w:cs="Arial"/>
                      <w:b/>
                      <w:bCs/>
                      <w:sz w:val="22"/>
                      <w:szCs w:val="22"/>
                      <w:lang w:bidi="en-US"/>
                    </w:rPr>
                    <w:t xml:space="preserve"> Veer Singh </w:t>
                  </w:r>
                  <w:proofErr w:type="spellStart"/>
                  <w:r w:rsidRPr="00BB7767">
                    <w:rPr>
                      <w:rFonts w:ascii="Book Antiqua" w:hAnsi="Book Antiqua" w:cs="Arial"/>
                      <w:b/>
                      <w:bCs/>
                      <w:sz w:val="22"/>
                      <w:szCs w:val="22"/>
                      <w:lang w:bidi="en-US"/>
                    </w:rPr>
                    <w:t>Marg</w:t>
                  </w:r>
                  <w:proofErr w:type="spellEnd"/>
                  <w:r w:rsidRPr="00BB7767">
                    <w:rPr>
                      <w:rFonts w:ascii="Book Antiqua" w:hAnsi="Book Antiqua" w:cs="Arial"/>
                      <w:b/>
                      <w:bCs/>
                      <w:sz w:val="22"/>
                      <w:szCs w:val="22"/>
                      <w:lang w:bidi="en-US"/>
                    </w:rPr>
                    <w:t xml:space="preserve">, </w:t>
                  </w:r>
                  <w:proofErr w:type="spellStart"/>
                  <w:r w:rsidRPr="00BB7767">
                    <w:rPr>
                      <w:rFonts w:ascii="Book Antiqua" w:hAnsi="Book Antiqua" w:cs="Arial"/>
                      <w:b/>
                      <w:bCs/>
                      <w:sz w:val="22"/>
                      <w:szCs w:val="22"/>
                      <w:lang w:bidi="en-US"/>
                    </w:rPr>
                    <w:t>Gole</w:t>
                  </w:r>
                  <w:proofErr w:type="spellEnd"/>
                  <w:r w:rsidRPr="00BB7767">
                    <w:rPr>
                      <w:rFonts w:ascii="Book Antiqua" w:hAnsi="Book Antiqua" w:cs="Arial"/>
                      <w:b/>
                      <w:bCs/>
                      <w:sz w:val="22"/>
                      <w:szCs w:val="22"/>
                      <w:lang w:bidi="en-US"/>
                    </w:rPr>
                    <w:t xml:space="preserve"> Market, New Delhi - 110001 </w:t>
                  </w:r>
                </w:p>
              </w:tc>
              <w:tc>
                <w:tcPr>
                  <w:tcW w:w="1530" w:type="dxa"/>
                </w:tcPr>
                <w:p w:rsidR="00A90D6D" w:rsidRPr="00BB7767" w:rsidRDefault="00A90D6D" w:rsidP="00BD0EF9">
                  <w:pPr>
                    <w:ind w:right="-29"/>
                    <w:rPr>
                      <w:rFonts w:ascii="Book Antiqua" w:hAnsi="Book Antiqua" w:cs="Arial"/>
                      <w:b/>
                      <w:bCs/>
                      <w:sz w:val="22"/>
                      <w:szCs w:val="22"/>
                      <w:lang w:bidi="en-US"/>
                    </w:rPr>
                  </w:pPr>
                  <w:r w:rsidRPr="00BB7767">
                    <w:rPr>
                      <w:rFonts w:ascii="Book Antiqua" w:hAnsi="Book Antiqua" w:cs="Arial"/>
                      <w:b/>
                      <w:bCs/>
                      <w:sz w:val="22"/>
                      <w:szCs w:val="22"/>
                      <w:lang w:bidi="en-US"/>
                    </w:rPr>
                    <w:t>SBIN0017313</w:t>
                  </w:r>
                </w:p>
              </w:tc>
              <w:tc>
                <w:tcPr>
                  <w:tcW w:w="1682" w:type="dxa"/>
                </w:tcPr>
                <w:p w:rsidR="00A90D6D" w:rsidRPr="00BB7767" w:rsidRDefault="00A90D6D" w:rsidP="00BD0EF9">
                  <w:pPr>
                    <w:spacing w:after="200" w:line="252" w:lineRule="auto"/>
                    <w:ind w:right="-54"/>
                    <w:jc w:val="center"/>
                    <w:rPr>
                      <w:rFonts w:ascii="Book Antiqua" w:hAnsi="Book Antiqua" w:cs="Arial"/>
                      <w:b/>
                      <w:bCs/>
                      <w:sz w:val="22"/>
                      <w:szCs w:val="22"/>
                      <w:lang w:bidi="en-US"/>
                    </w:rPr>
                  </w:pPr>
                  <w:r w:rsidRPr="00BB7767">
                    <w:rPr>
                      <w:rFonts w:ascii="Book Antiqua" w:hAnsi="Book Antiqua" w:cs="Arial"/>
                      <w:b/>
                      <w:bCs/>
                      <w:sz w:val="22"/>
                      <w:szCs w:val="22"/>
                      <w:lang w:bidi="en-US"/>
                    </w:rPr>
                    <w:t>10813608670</w:t>
                  </w:r>
                </w:p>
              </w:tc>
            </w:tr>
            <w:tr w:rsidR="00BB7767" w:rsidRPr="00BB7767" w:rsidTr="00A90D6D">
              <w:tc>
                <w:tcPr>
                  <w:tcW w:w="3359" w:type="dxa"/>
                </w:tcPr>
                <w:p w:rsidR="00A90D6D" w:rsidRPr="00BB7767" w:rsidRDefault="00A90D6D" w:rsidP="00BD0EF9">
                  <w:pPr>
                    <w:ind w:right="-29"/>
                    <w:rPr>
                      <w:rFonts w:ascii="Book Antiqua" w:hAnsi="Book Antiqua" w:cs="Arial"/>
                      <w:b/>
                      <w:bCs/>
                      <w:sz w:val="22"/>
                      <w:szCs w:val="22"/>
                      <w:lang w:bidi="en-US"/>
                    </w:rPr>
                  </w:pPr>
                  <w:r w:rsidRPr="00BB7767">
                    <w:rPr>
                      <w:rFonts w:ascii="Book Antiqua" w:hAnsi="Book Antiqua" w:cs="Arial"/>
                      <w:b/>
                      <w:bCs/>
                      <w:sz w:val="22"/>
                      <w:szCs w:val="22"/>
                      <w:lang w:bidi="en-US"/>
                    </w:rPr>
                    <w:t xml:space="preserve">ICICI Bank, Unit No. 01,  Solitaire Plaza, DLF Phase III, M.G. Road, </w:t>
                  </w:r>
                  <w:proofErr w:type="spellStart"/>
                  <w:r w:rsidRPr="00BB7767">
                    <w:rPr>
                      <w:rFonts w:ascii="Book Antiqua" w:hAnsi="Book Antiqua" w:cs="Arial"/>
                      <w:b/>
                      <w:bCs/>
                      <w:sz w:val="22"/>
                      <w:szCs w:val="22"/>
                      <w:lang w:bidi="en-US"/>
                    </w:rPr>
                    <w:t>Gurugram</w:t>
                  </w:r>
                  <w:proofErr w:type="spellEnd"/>
                </w:p>
              </w:tc>
              <w:tc>
                <w:tcPr>
                  <w:tcW w:w="1530" w:type="dxa"/>
                </w:tcPr>
                <w:p w:rsidR="00A90D6D" w:rsidRPr="00BB7767" w:rsidRDefault="00A90D6D" w:rsidP="00BD0EF9">
                  <w:pPr>
                    <w:ind w:right="-29"/>
                    <w:rPr>
                      <w:rFonts w:ascii="Book Antiqua" w:hAnsi="Book Antiqua" w:cs="Arial"/>
                      <w:b/>
                      <w:bCs/>
                      <w:sz w:val="22"/>
                      <w:szCs w:val="22"/>
                      <w:lang w:bidi="en-US"/>
                    </w:rPr>
                  </w:pPr>
                  <w:r w:rsidRPr="00BB7767">
                    <w:rPr>
                      <w:rFonts w:ascii="Book Antiqua" w:hAnsi="Book Antiqua" w:cs="Arial"/>
                      <w:b/>
                      <w:bCs/>
                      <w:sz w:val="22"/>
                      <w:szCs w:val="22"/>
                      <w:lang w:bidi="en-US"/>
                    </w:rPr>
                    <w:t>ICIC0002451</w:t>
                  </w:r>
                </w:p>
              </w:tc>
              <w:tc>
                <w:tcPr>
                  <w:tcW w:w="1682" w:type="dxa"/>
                </w:tcPr>
                <w:p w:rsidR="00A90D6D" w:rsidRPr="00BB7767" w:rsidRDefault="00A90D6D" w:rsidP="00BD0EF9">
                  <w:pPr>
                    <w:spacing w:after="200" w:line="252" w:lineRule="auto"/>
                    <w:ind w:right="-54"/>
                    <w:jc w:val="center"/>
                    <w:rPr>
                      <w:rFonts w:ascii="Book Antiqua" w:hAnsi="Book Antiqua" w:cs="Arial"/>
                      <w:b/>
                      <w:bCs/>
                      <w:sz w:val="22"/>
                      <w:szCs w:val="22"/>
                      <w:lang w:bidi="en-US"/>
                    </w:rPr>
                  </w:pPr>
                  <w:r w:rsidRPr="00BB7767">
                    <w:rPr>
                      <w:rFonts w:ascii="Book Antiqua" w:hAnsi="Book Antiqua" w:cs="Arial"/>
                      <w:b/>
                      <w:bCs/>
                      <w:sz w:val="22"/>
                      <w:szCs w:val="22"/>
                      <w:lang w:bidi="en-US"/>
                    </w:rPr>
                    <w:t>000705002702</w:t>
                  </w:r>
                </w:p>
              </w:tc>
            </w:tr>
          </w:tbl>
          <w:p w:rsidR="00A90D6D" w:rsidRPr="00BB7767" w:rsidRDefault="00A90D6D" w:rsidP="00BD0EF9">
            <w:pPr>
              <w:jc w:val="both"/>
              <w:rPr>
                <w:rFonts w:ascii="Book Antiqua" w:eastAsia="Batang" w:hAnsi="Book Antiqua" w:cs="Arial"/>
                <w:b/>
                <w:bCs/>
                <w:sz w:val="22"/>
                <w:szCs w:val="22"/>
              </w:rPr>
            </w:pPr>
          </w:p>
          <w:p w:rsidR="00A90D6D" w:rsidRPr="00BB7767" w:rsidRDefault="00A90D6D" w:rsidP="00BD0EF9">
            <w:pPr>
              <w:jc w:val="both"/>
              <w:rPr>
                <w:rFonts w:ascii="Book Antiqua" w:eastAsia="Batang" w:hAnsi="Book Antiqua" w:cs="Arial"/>
                <w:b/>
                <w:bCs/>
                <w:sz w:val="22"/>
                <w:szCs w:val="22"/>
              </w:rPr>
            </w:pPr>
            <w:r w:rsidRPr="00BB7767">
              <w:rPr>
                <w:rFonts w:ascii="Book Antiqua" w:eastAsia="Batang" w:hAnsi="Book Antiqua" w:cs="Arial"/>
                <w:b/>
                <w:bCs/>
                <w:sz w:val="22"/>
                <w:szCs w:val="22"/>
              </w:rPr>
              <w:t xml:space="preserve">Note: </w:t>
            </w:r>
            <w:r w:rsidRPr="00BB7767">
              <w:rPr>
                <w:rFonts w:ascii="Book Antiqua" w:eastAsia="Batang" w:hAnsi="Book Antiqua" w:cs="Arial"/>
                <w:b/>
                <w:bCs/>
                <w:i/>
                <w:iCs/>
                <w:sz w:val="22"/>
                <w:szCs w:val="22"/>
              </w:rPr>
              <w:t>Any one of the above account details can be used for the issuance of Bank Guarantee using SFMS Platform.</w:t>
            </w:r>
            <w:r w:rsidRPr="00BB7767">
              <w:rPr>
                <w:rFonts w:ascii="Book Antiqua" w:eastAsia="Batang" w:hAnsi="Book Antiqua" w:cs="Arial"/>
                <w:b/>
                <w:bCs/>
                <w:sz w:val="22"/>
                <w:szCs w:val="22"/>
              </w:rPr>
              <w:t xml:space="preserve"> </w:t>
            </w:r>
          </w:p>
          <w:p w:rsidR="00A90D6D" w:rsidRPr="00BB7767" w:rsidRDefault="00A90D6D" w:rsidP="00BD0EF9">
            <w:pPr>
              <w:jc w:val="both"/>
              <w:rPr>
                <w:rFonts w:ascii="Book Antiqua" w:eastAsia="Batang" w:hAnsi="Book Antiqua" w:cs="Arial"/>
                <w:b/>
                <w:bCs/>
                <w:sz w:val="22"/>
                <w:szCs w:val="22"/>
              </w:rPr>
            </w:pPr>
          </w:p>
          <w:p w:rsidR="00A90D6D" w:rsidRPr="00BB7767" w:rsidRDefault="00A90D6D" w:rsidP="00BD0EF9">
            <w:pPr>
              <w:autoSpaceDE w:val="0"/>
              <w:autoSpaceDN w:val="0"/>
              <w:adjustRightInd w:val="0"/>
              <w:jc w:val="both"/>
              <w:rPr>
                <w:rFonts w:ascii="Book Antiqua" w:eastAsiaTheme="minorHAnsi" w:hAnsi="Book Antiqua" w:cs="Book Antiqua"/>
                <w:sz w:val="22"/>
                <w:szCs w:val="22"/>
                <w:lang w:bidi="hi-IN"/>
              </w:rPr>
            </w:pPr>
            <w:r w:rsidRPr="00BB7767">
              <w:rPr>
                <w:rFonts w:ascii="Book Antiqua" w:eastAsiaTheme="minorHAnsi" w:hAnsi="Book Antiqua" w:cs="Book Antiqua"/>
                <w:sz w:val="22"/>
                <w:szCs w:val="22"/>
                <w:lang w:bidi="hi-IN"/>
              </w:rPr>
              <w:t xml:space="preserve">In case of </w:t>
            </w:r>
            <w:r w:rsidRPr="00BB7767">
              <w:rPr>
                <w:rFonts w:ascii="Book Antiqua" w:eastAsia="Batang" w:hAnsi="Book Antiqua" w:cs="Arial"/>
                <w:sz w:val="22"/>
                <w:szCs w:val="22"/>
              </w:rPr>
              <w:t xml:space="preserve">Bank Guarantee (towards Bid Security) </w:t>
            </w:r>
            <w:r w:rsidRPr="00BB7767">
              <w:rPr>
                <w:rFonts w:ascii="Book Antiqua" w:eastAsiaTheme="minorHAnsi" w:hAnsi="Book Antiqua" w:cs="Book Antiqua"/>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A90D6D" w:rsidRPr="00BB7767" w:rsidRDefault="00A90D6D" w:rsidP="00BD0EF9">
            <w:pPr>
              <w:autoSpaceDE w:val="0"/>
              <w:autoSpaceDN w:val="0"/>
              <w:adjustRightInd w:val="0"/>
              <w:jc w:val="both"/>
              <w:rPr>
                <w:rFonts w:ascii="Book Antiqua" w:eastAsiaTheme="minorHAnsi" w:hAnsi="Book Antiqua" w:cs="Book Antiqua"/>
                <w:sz w:val="22"/>
                <w:szCs w:val="22"/>
                <w:lang w:bidi="hi-IN"/>
              </w:rPr>
            </w:pPr>
          </w:p>
          <w:p w:rsidR="00A90D6D" w:rsidRPr="00BB7767" w:rsidRDefault="00A90D6D" w:rsidP="00BD0EF9">
            <w:pPr>
              <w:autoSpaceDE w:val="0"/>
              <w:autoSpaceDN w:val="0"/>
              <w:adjustRightInd w:val="0"/>
              <w:jc w:val="both"/>
              <w:rPr>
                <w:sz w:val="23"/>
                <w:szCs w:val="23"/>
              </w:rPr>
            </w:pPr>
            <w:r w:rsidRPr="00BB7767">
              <w:rPr>
                <w:rFonts w:ascii="Book Antiqua" w:eastAsiaTheme="minorHAnsi" w:hAnsi="Book Antiqua" w:cs="Book Antiqua"/>
                <w:sz w:val="22"/>
                <w:szCs w:val="22"/>
                <w:lang w:bidi="hi-IN"/>
              </w:rPr>
              <w:t>In addition to the above, the Bank Guarantee (</w:t>
            </w:r>
            <w:proofErr w:type="gramStart"/>
            <w:r w:rsidRPr="00BB7767">
              <w:rPr>
                <w:rFonts w:ascii="Book Antiqua" w:eastAsiaTheme="minorHAnsi" w:hAnsi="Book Antiqua" w:cs="Book Antiqua"/>
                <w:sz w:val="22"/>
                <w:szCs w:val="22"/>
                <w:lang w:bidi="hi-IN"/>
              </w:rPr>
              <w:t xml:space="preserve">towards </w:t>
            </w:r>
            <w:r w:rsidRPr="00BB7767">
              <w:rPr>
                <w:rFonts w:ascii="Book Antiqua" w:eastAsia="Batang" w:hAnsi="Book Antiqua" w:cs="Arial"/>
                <w:b/>
                <w:bCs/>
                <w:sz w:val="22"/>
                <w:szCs w:val="22"/>
              </w:rPr>
              <w:t xml:space="preserve"> </w:t>
            </w:r>
            <w:r w:rsidRPr="00BB7767">
              <w:rPr>
                <w:rFonts w:ascii="Book Antiqua" w:eastAsia="Batang" w:hAnsi="Book Antiqua" w:cs="Arial"/>
                <w:sz w:val="22"/>
                <w:szCs w:val="22"/>
              </w:rPr>
              <w:t>Bid</w:t>
            </w:r>
            <w:proofErr w:type="gramEnd"/>
            <w:r w:rsidRPr="00BB7767">
              <w:rPr>
                <w:rFonts w:ascii="Book Antiqua" w:eastAsia="Batang" w:hAnsi="Book Antiqua" w:cs="Arial"/>
                <w:sz w:val="22"/>
                <w:szCs w:val="22"/>
              </w:rPr>
              <w:t xml:space="preserve"> Security) </w:t>
            </w:r>
            <w:r w:rsidRPr="00BB7767">
              <w:rPr>
                <w:rFonts w:ascii="Book Antiqua" w:eastAsiaTheme="minorHAnsi" w:hAnsi="Book Antiqua" w:cs="Book Antiqua"/>
                <w:sz w:val="22"/>
                <w:szCs w:val="22"/>
                <w:lang w:bidi="hi-IN"/>
              </w:rPr>
              <w:t xml:space="preserve"> should be submitted in the Physical form as specified in ITB Clause 13.</w:t>
            </w:r>
          </w:p>
        </w:tc>
      </w:tr>
      <w:tr w:rsidR="00BB7767" w:rsidRPr="00BB7767" w:rsidTr="00537E41">
        <w:tc>
          <w:tcPr>
            <w:tcW w:w="900" w:type="dxa"/>
          </w:tcPr>
          <w:p w:rsidR="00A90D6D" w:rsidRPr="00BB7767" w:rsidRDefault="00A90D6D">
            <w:pPr>
              <w:numPr>
                <w:ilvl w:val="0"/>
                <w:numId w:val="1"/>
              </w:numPr>
              <w:jc w:val="both"/>
              <w:rPr>
                <w:rFonts w:ascii="Book Antiqua" w:hAnsi="Book Antiqua" w:cs="Arial"/>
              </w:rPr>
            </w:pPr>
          </w:p>
        </w:tc>
        <w:tc>
          <w:tcPr>
            <w:tcW w:w="1440" w:type="dxa"/>
          </w:tcPr>
          <w:p w:rsidR="00A90D6D" w:rsidRPr="00BB7767" w:rsidRDefault="00A90D6D" w:rsidP="00AB35D1">
            <w:pPr>
              <w:rPr>
                <w:rFonts w:ascii="Book Antiqua" w:hAnsi="Book Antiqua" w:cs="Arial"/>
              </w:rPr>
            </w:pPr>
            <w:r w:rsidRPr="00BB7767">
              <w:rPr>
                <w:rFonts w:ascii="Book Antiqua" w:hAnsi="Book Antiqua" w:cs="Arial"/>
              </w:rPr>
              <w:t>ITB 17.1</w:t>
            </w:r>
          </w:p>
        </w:tc>
        <w:tc>
          <w:tcPr>
            <w:tcW w:w="7380" w:type="dxa"/>
          </w:tcPr>
          <w:p w:rsidR="00A90D6D" w:rsidRPr="00BB7767" w:rsidRDefault="00A90D6D" w:rsidP="00AB35D1">
            <w:pPr>
              <w:jc w:val="both"/>
              <w:rPr>
                <w:rFonts w:ascii="Book Antiqua" w:hAnsi="Book Antiqua" w:cs="Arial"/>
                <w:b/>
                <w:bCs/>
                <w:lang w:val="en-GB"/>
              </w:rPr>
            </w:pPr>
            <w:r w:rsidRPr="00BB7767">
              <w:rPr>
                <w:rFonts w:ascii="Book Antiqua" w:hAnsi="Book Antiqua" w:cs="Arial"/>
                <w:b/>
                <w:bCs/>
                <w:lang w:val="en-GB"/>
              </w:rPr>
              <w:t>Supplementing ITB clause 17.1 with the following:</w:t>
            </w:r>
          </w:p>
          <w:p w:rsidR="00A90D6D" w:rsidRPr="00BB7767" w:rsidRDefault="00A90D6D" w:rsidP="00AB35D1">
            <w:pPr>
              <w:jc w:val="both"/>
              <w:rPr>
                <w:rFonts w:ascii="Book Antiqua" w:hAnsi="Book Antiqua" w:cs="Arial"/>
              </w:rPr>
            </w:pPr>
          </w:p>
          <w:p w:rsidR="00A90D6D" w:rsidRPr="00BB7767" w:rsidRDefault="00A90D6D" w:rsidP="00DD303C">
            <w:pPr>
              <w:jc w:val="both"/>
              <w:rPr>
                <w:rFonts w:ascii="Book Antiqua" w:hAnsi="Book Antiqua" w:cs="Arial"/>
              </w:rPr>
            </w:pPr>
            <w:r w:rsidRPr="00BB7767">
              <w:rPr>
                <w:rFonts w:ascii="Book Antiqua" w:hAnsi="Book Antiqua" w:cs="Arial"/>
              </w:rPr>
              <w:t xml:space="preserve">1) Hard copy of Joint Deed of Undertaking/ Undertaking, duly signed and stamped on each page in original, if applicable as per </w:t>
            </w:r>
            <w:r w:rsidRPr="00BB7767">
              <w:rPr>
                <w:rFonts w:ascii="Book Antiqua" w:hAnsi="Book Antiqua" w:cs="Arial"/>
                <w:b/>
                <w:bCs/>
              </w:rPr>
              <w:t>Annexure-A (BDS)</w:t>
            </w:r>
            <w:r w:rsidRPr="00BB7767">
              <w:rPr>
                <w:rFonts w:ascii="Book Antiqua" w:hAnsi="Book Antiqua" w:cs="Arial"/>
              </w:rPr>
              <w:t xml:space="preserve"> of the Bidding Documents in the Formats given at </w:t>
            </w:r>
            <w:proofErr w:type="spellStart"/>
            <w:r w:rsidRPr="00BB7767">
              <w:rPr>
                <w:rFonts w:ascii="Book Antiqua" w:hAnsi="Book Antiqua" w:cs="Arial"/>
              </w:rPr>
              <w:t>Sl</w:t>
            </w:r>
            <w:proofErr w:type="spellEnd"/>
            <w:r w:rsidRPr="00BB7767">
              <w:rPr>
                <w:rFonts w:ascii="Book Antiqua" w:hAnsi="Book Antiqua" w:cs="Arial"/>
              </w:rPr>
              <w:t xml:space="preserve"> No: 20 of Section – VI: Sample Forms and Procedures, must be received by the Employer at the address specified under ITB Sub-Clause 16.2 no later than the time and date stated in the BDS.</w:t>
            </w:r>
          </w:p>
          <w:p w:rsidR="00A90D6D" w:rsidRPr="00BB7767" w:rsidRDefault="00A90D6D" w:rsidP="00DD303C">
            <w:pPr>
              <w:jc w:val="both"/>
              <w:rPr>
                <w:rFonts w:ascii="Book Antiqua" w:hAnsi="Book Antiqua" w:cs="Arial"/>
              </w:rPr>
            </w:pPr>
          </w:p>
        </w:tc>
      </w:tr>
      <w:tr w:rsidR="00E37CF4" w:rsidRPr="00E37CF4" w:rsidTr="00537E41">
        <w:tc>
          <w:tcPr>
            <w:tcW w:w="900" w:type="dxa"/>
          </w:tcPr>
          <w:p w:rsidR="00A90D6D" w:rsidRPr="00E37CF4" w:rsidRDefault="00A90D6D">
            <w:pPr>
              <w:numPr>
                <w:ilvl w:val="0"/>
                <w:numId w:val="1"/>
              </w:numPr>
              <w:jc w:val="both"/>
              <w:rPr>
                <w:rFonts w:ascii="Book Antiqua" w:hAnsi="Book Antiqua" w:cs="Arial"/>
              </w:rPr>
            </w:pPr>
          </w:p>
        </w:tc>
        <w:tc>
          <w:tcPr>
            <w:tcW w:w="1440" w:type="dxa"/>
          </w:tcPr>
          <w:p w:rsidR="00A90D6D" w:rsidRPr="00E37CF4" w:rsidRDefault="00A90D6D" w:rsidP="001E06A3">
            <w:pPr>
              <w:rPr>
                <w:rFonts w:ascii="Book Antiqua" w:hAnsi="Book Antiqua" w:cs="Arial"/>
              </w:rPr>
            </w:pPr>
            <w:r w:rsidRPr="00E37CF4">
              <w:rPr>
                <w:rFonts w:ascii="Book Antiqua" w:hAnsi="Book Antiqua" w:cs="Arial"/>
              </w:rPr>
              <w:t>ITB 17.2</w:t>
            </w:r>
          </w:p>
        </w:tc>
        <w:tc>
          <w:tcPr>
            <w:tcW w:w="7380" w:type="dxa"/>
          </w:tcPr>
          <w:p w:rsidR="00A90D6D" w:rsidRPr="00E37CF4" w:rsidRDefault="00A90D6D" w:rsidP="007D0CDB">
            <w:pPr>
              <w:tabs>
                <w:tab w:val="left" w:pos="3558"/>
                <w:tab w:val="right" w:pos="7254"/>
              </w:tabs>
              <w:spacing w:before="180" w:after="180"/>
              <w:jc w:val="both"/>
              <w:rPr>
                <w:rFonts w:ascii="Book Antiqua" w:eastAsia="Calibri" w:hAnsi="Book Antiqua" w:cs="Mangal"/>
                <w:b/>
                <w:bCs/>
              </w:rPr>
            </w:pPr>
            <w:r w:rsidRPr="00E37CF4">
              <w:rPr>
                <w:rFonts w:ascii="Book Antiqua" w:hAnsi="Book Antiqua"/>
                <w:b/>
                <w:bCs/>
                <w:lang w:val="en-GB"/>
              </w:rPr>
              <w:t>Supplementing ITB clause 17.2 with the following:</w:t>
            </w:r>
          </w:p>
          <w:p w:rsidR="00A90D6D" w:rsidRPr="00E37CF4" w:rsidRDefault="00A90D6D" w:rsidP="007D0CDB">
            <w:pPr>
              <w:tabs>
                <w:tab w:val="left" w:pos="3558"/>
                <w:tab w:val="right" w:pos="7254"/>
              </w:tabs>
              <w:spacing w:before="180" w:after="180"/>
              <w:jc w:val="both"/>
              <w:rPr>
                <w:rFonts w:ascii="Book Antiqua" w:hAnsi="Book Antiqua"/>
                <w:b/>
                <w:bCs/>
              </w:rPr>
            </w:pPr>
            <w:r w:rsidRPr="00E37CF4">
              <w:rPr>
                <w:rFonts w:ascii="Book Antiqua" w:hAnsi="Book Antiqua"/>
                <w:b/>
                <w:bCs/>
              </w:rPr>
              <w:t xml:space="preserve">The starting time and closure time for submission of passphrase mentioned below. </w:t>
            </w:r>
          </w:p>
          <w:p w:rsidR="00A90D6D" w:rsidRPr="00E37CF4" w:rsidRDefault="00A90D6D" w:rsidP="007D0CDB">
            <w:pPr>
              <w:tabs>
                <w:tab w:val="right" w:pos="7254"/>
              </w:tabs>
              <w:spacing w:before="180" w:after="180"/>
              <w:jc w:val="both"/>
              <w:rPr>
                <w:rFonts w:ascii="Book Antiqua" w:hAnsi="Book Antiqua"/>
                <w:b/>
                <w:bCs/>
              </w:rPr>
            </w:pPr>
            <w:r w:rsidRPr="00E37CF4">
              <w:rPr>
                <w:rFonts w:ascii="Book Antiqua" w:hAnsi="Book Antiqua"/>
                <w:b/>
                <w:bCs/>
              </w:rPr>
              <w:t>From:</w:t>
            </w:r>
          </w:p>
          <w:p w:rsidR="00A90D6D" w:rsidRPr="00E37CF4" w:rsidRDefault="00A90D6D" w:rsidP="007D0CDB">
            <w:pPr>
              <w:tabs>
                <w:tab w:val="right" w:pos="7254"/>
              </w:tabs>
              <w:spacing w:before="180" w:after="180"/>
              <w:jc w:val="both"/>
              <w:rPr>
                <w:rFonts w:ascii="Book Antiqua" w:hAnsi="Book Antiqua"/>
                <w:b/>
                <w:bCs/>
              </w:rPr>
            </w:pPr>
            <w:r w:rsidRPr="00E37CF4">
              <w:rPr>
                <w:rFonts w:ascii="Book Antiqua" w:hAnsi="Book Antiqua"/>
                <w:b/>
                <w:bCs/>
              </w:rPr>
              <w:t xml:space="preserve">Date: </w:t>
            </w:r>
            <w:r w:rsidR="00BB7767" w:rsidRPr="00E37CF4">
              <w:rPr>
                <w:rFonts w:ascii="Book Antiqua" w:eastAsia="Calibri" w:hAnsi="Book Antiqua" w:cs="Mangal"/>
                <w:b/>
                <w:bCs/>
              </w:rPr>
              <w:t>0</w:t>
            </w:r>
            <w:r w:rsidR="009D111F">
              <w:rPr>
                <w:rFonts w:ascii="Book Antiqua" w:eastAsia="Calibri" w:hAnsi="Book Antiqua" w:cs="Mangal"/>
                <w:b/>
                <w:bCs/>
              </w:rPr>
              <w:t>8</w:t>
            </w:r>
            <w:r w:rsidRPr="00E37CF4">
              <w:rPr>
                <w:rFonts w:ascii="Book Antiqua" w:eastAsia="Calibri" w:hAnsi="Book Antiqua" w:cs="Mangal"/>
                <w:b/>
                <w:bCs/>
              </w:rPr>
              <w:t>/</w:t>
            </w:r>
            <w:r w:rsidR="00BB7767" w:rsidRPr="00E37CF4">
              <w:rPr>
                <w:rFonts w:ascii="Book Antiqua" w:eastAsia="Calibri" w:hAnsi="Book Antiqua" w:cs="Mangal"/>
                <w:b/>
                <w:bCs/>
              </w:rPr>
              <w:t>03</w:t>
            </w:r>
            <w:r w:rsidRPr="00E37CF4">
              <w:rPr>
                <w:rFonts w:ascii="Book Antiqua" w:eastAsia="Calibri" w:hAnsi="Book Antiqua" w:cs="Mangal"/>
                <w:b/>
                <w:bCs/>
              </w:rPr>
              <w:t>/201</w:t>
            </w:r>
            <w:r w:rsidR="00BB7767" w:rsidRPr="00E37CF4">
              <w:rPr>
                <w:rFonts w:ascii="Book Antiqua" w:eastAsia="Calibri" w:hAnsi="Book Antiqua" w:cs="Mangal"/>
                <w:b/>
                <w:bCs/>
              </w:rPr>
              <w:t>9</w:t>
            </w:r>
            <w:r w:rsidRPr="00E37CF4">
              <w:rPr>
                <w:rFonts w:ascii="Book Antiqua" w:eastAsia="Calibri" w:hAnsi="Book Antiqua" w:cs="Mangal"/>
                <w:b/>
                <w:bCs/>
              </w:rPr>
              <w:t xml:space="preserve"> </w:t>
            </w:r>
            <w:r w:rsidRPr="00E37CF4">
              <w:rPr>
                <w:rFonts w:ascii="Book Antiqua" w:hAnsi="Book Antiqua"/>
                <w:i/>
                <w:iCs/>
              </w:rPr>
              <w:t>[deadline for submission of Soft copy]</w:t>
            </w:r>
          </w:p>
          <w:p w:rsidR="00A90D6D" w:rsidRPr="00E37CF4" w:rsidRDefault="00A90D6D" w:rsidP="007D0CDB">
            <w:pPr>
              <w:tabs>
                <w:tab w:val="right" w:pos="7254"/>
              </w:tabs>
              <w:spacing w:before="180" w:after="180"/>
              <w:jc w:val="both"/>
              <w:rPr>
                <w:rFonts w:ascii="Book Antiqua" w:hAnsi="Book Antiqua"/>
                <w:b/>
                <w:bCs/>
              </w:rPr>
            </w:pPr>
            <w:r w:rsidRPr="00E37CF4">
              <w:rPr>
                <w:rFonts w:ascii="Book Antiqua" w:hAnsi="Book Antiqua"/>
                <w:b/>
                <w:bCs/>
              </w:rPr>
              <w:t>Time: 1100 hrs. [Indian Standard Time (e-procurement server time)]</w:t>
            </w:r>
          </w:p>
          <w:p w:rsidR="00A90D6D" w:rsidRPr="00E37CF4" w:rsidRDefault="00A90D6D" w:rsidP="007D0CDB">
            <w:pPr>
              <w:tabs>
                <w:tab w:val="right" w:pos="7254"/>
              </w:tabs>
              <w:spacing w:before="180" w:after="180"/>
              <w:jc w:val="both"/>
              <w:rPr>
                <w:rFonts w:ascii="Book Antiqua" w:hAnsi="Book Antiqua"/>
                <w:b/>
                <w:bCs/>
              </w:rPr>
            </w:pPr>
            <w:r w:rsidRPr="00E37CF4">
              <w:rPr>
                <w:rFonts w:ascii="Book Antiqua" w:hAnsi="Book Antiqua"/>
                <w:b/>
                <w:bCs/>
              </w:rPr>
              <w:lastRenderedPageBreak/>
              <w:t>To:</w:t>
            </w:r>
          </w:p>
          <w:p w:rsidR="00A90D6D" w:rsidRPr="00E37CF4" w:rsidRDefault="00A90D6D" w:rsidP="007D0CDB">
            <w:pPr>
              <w:tabs>
                <w:tab w:val="right" w:pos="7254"/>
              </w:tabs>
              <w:spacing w:before="180" w:after="180"/>
              <w:jc w:val="both"/>
              <w:rPr>
                <w:rFonts w:ascii="Book Antiqua" w:hAnsi="Book Antiqua"/>
                <w:b/>
                <w:bCs/>
              </w:rPr>
            </w:pPr>
            <w:r w:rsidRPr="00E37CF4">
              <w:rPr>
                <w:rFonts w:ascii="Book Antiqua" w:hAnsi="Book Antiqua"/>
                <w:b/>
                <w:bCs/>
              </w:rPr>
              <w:t xml:space="preserve">Date: </w:t>
            </w:r>
            <w:r w:rsidR="009D111F">
              <w:rPr>
                <w:rFonts w:ascii="Book Antiqua" w:eastAsia="Calibri" w:hAnsi="Book Antiqua" w:cs="Mangal"/>
                <w:b/>
                <w:bCs/>
              </w:rPr>
              <w:t>12</w:t>
            </w:r>
            <w:r w:rsidRPr="00E37CF4">
              <w:rPr>
                <w:rFonts w:ascii="Book Antiqua" w:eastAsia="Calibri" w:hAnsi="Book Antiqua" w:cs="Mangal"/>
                <w:b/>
                <w:bCs/>
              </w:rPr>
              <w:t>/</w:t>
            </w:r>
            <w:r w:rsidR="00BB7767" w:rsidRPr="00E37CF4">
              <w:rPr>
                <w:rFonts w:ascii="Book Antiqua" w:eastAsia="Calibri" w:hAnsi="Book Antiqua" w:cs="Mangal"/>
                <w:b/>
                <w:bCs/>
              </w:rPr>
              <w:t>03</w:t>
            </w:r>
            <w:r w:rsidRPr="00E37CF4">
              <w:rPr>
                <w:rFonts w:ascii="Book Antiqua" w:eastAsia="Calibri" w:hAnsi="Book Antiqua" w:cs="Mangal"/>
                <w:b/>
                <w:bCs/>
              </w:rPr>
              <w:t xml:space="preserve">/2018 </w:t>
            </w:r>
            <w:r w:rsidRPr="00E37CF4">
              <w:rPr>
                <w:rFonts w:ascii="Book Antiqua" w:hAnsi="Book Antiqua"/>
                <w:i/>
                <w:iCs/>
              </w:rPr>
              <w:t>[First Envelope Bid opening date]</w:t>
            </w:r>
          </w:p>
          <w:p w:rsidR="00A90D6D" w:rsidRPr="00E37CF4" w:rsidRDefault="00A90D6D" w:rsidP="007D0CDB">
            <w:pPr>
              <w:jc w:val="both"/>
              <w:rPr>
                <w:rFonts w:ascii="Book Antiqua" w:hAnsi="Book Antiqua"/>
                <w:b/>
                <w:bCs/>
              </w:rPr>
            </w:pPr>
            <w:r w:rsidRPr="00E37CF4">
              <w:rPr>
                <w:rFonts w:ascii="Book Antiqua" w:hAnsi="Book Antiqua"/>
                <w:b/>
                <w:bCs/>
              </w:rPr>
              <w:t>Time: 1130 hrs. [Indian Standard Time (e-procurement server time)]</w:t>
            </w:r>
          </w:p>
          <w:p w:rsidR="00A90D6D" w:rsidRPr="00E37CF4" w:rsidRDefault="00A90D6D" w:rsidP="007D0CDB">
            <w:pPr>
              <w:jc w:val="both"/>
              <w:rPr>
                <w:rFonts w:ascii="Book Antiqua" w:hAnsi="Book Antiqua" w:cs="Arial"/>
                <w:lang w:val="en-GB"/>
              </w:rPr>
            </w:pPr>
          </w:p>
        </w:tc>
      </w:tr>
      <w:tr w:rsidR="00E37CF4" w:rsidRPr="00E37CF4" w:rsidTr="00537E41">
        <w:tc>
          <w:tcPr>
            <w:tcW w:w="900" w:type="dxa"/>
          </w:tcPr>
          <w:p w:rsidR="002B1D63" w:rsidRPr="00E37CF4" w:rsidRDefault="002B1D63">
            <w:pPr>
              <w:numPr>
                <w:ilvl w:val="0"/>
                <w:numId w:val="1"/>
              </w:numPr>
              <w:jc w:val="both"/>
              <w:rPr>
                <w:rFonts w:ascii="Book Antiqua" w:hAnsi="Book Antiqua" w:cs="Arial"/>
              </w:rPr>
            </w:pPr>
          </w:p>
        </w:tc>
        <w:tc>
          <w:tcPr>
            <w:tcW w:w="1440" w:type="dxa"/>
          </w:tcPr>
          <w:p w:rsidR="002B1D63" w:rsidRPr="00E37CF4" w:rsidRDefault="002B1D63" w:rsidP="00373474">
            <w:pPr>
              <w:pStyle w:val="Default"/>
              <w:jc w:val="both"/>
              <w:rPr>
                <w:b/>
                <w:bCs/>
                <w:color w:val="auto"/>
                <w:sz w:val="23"/>
                <w:szCs w:val="23"/>
              </w:rPr>
            </w:pPr>
            <w:r w:rsidRPr="00E37CF4">
              <w:rPr>
                <w:b/>
                <w:bCs/>
                <w:color w:val="auto"/>
                <w:sz w:val="23"/>
                <w:szCs w:val="23"/>
              </w:rPr>
              <w:t>ITB 17.3.1</w:t>
            </w:r>
          </w:p>
        </w:tc>
        <w:tc>
          <w:tcPr>
            <w:tcW w:w="7380" w:type="dxa"/>
          </w:tcPr>
          <w:p w:rsidR="002B1D63" w:rsidRPr="00E37CF4" w:rsidRDefault="002B1D63" w:rsidP="00373474">
            <w:pPr>
              <w:pStyle w:val="Default"/>
              <w:ind w:left="720" w:hanging="711"/>
              <w:jc w:val="both"/>
              <w:rPr>
                <w:b/>
                <w:bCs/>
                <w:color w:val="auto"/>
                <w:lang w:val="en-GB"/>
              </w:rPr>
            </w:pPr>
            <w:r w:rsidRPr="00E37CF4">
              <w:rPr>
                <w:b/>
                <w:bCs/>
                <w:color w:val="auto"/>
                <w:lang w:val="en-GB"/>
              </w:rPr>
              <w:t xml:space="preserve">Supplementing ITB clause </w:t>
            </w:r>
            <w:r w:rsidRPr="00E37CF4">
              <w:rPr>
                <w:b/>
                <w:bCs/>
                <w:color w:val="auto"/>
                <w:sz w:val="23"/>
                <w:szCs w:val="23"/>
              </w:rPr>
              <w:t xml:space="preserve">17.3.1 </w:t>
            </w:r>
            <w:r w:rsidRPr="00E37CF4">
              <w:rPr>
                <w:b/>
                <w:bCs/>
                <w:color w:val="auto"/>
                <w:lang w:val="en-GB"/>
              </w:rPr>
              <w:t>with the following:</w:t>
            </w:r>
          </w:p>
          <w:p w:rsidR="002B1D63" w:rsidRPr="00E37CF4" w:rsidRDefault="002B1D63" w:rsidP="00373474">
            <w:pPr>
              <w:pStyle w:val="Default"/>
              <w:ind w:left="498" w:hanging="585"/>
              <w:jc w:val="both"/>
              <w:rPr>
                <w:b/>
                <w:bCs/>
                <w:color w:val="auto"/>
              </w:rPr>
            </w:pPr>
          </w:p>
          <w:p w:rsidR="002B1D63" w:rsidRPr="00E37CF4" w:rsidRDefault="002B1D63" w:rsidP="00373474">
            <w:pPr>
              <w:pStyle w:val="Default"/>
              <w:ind w:left="498" w:hanging="585"/>
              <w:jc w:val="both"/>
              <w:rPr>
                <w:b/>
                <w:bCs/>
                <w:color w:val="auto"/>
              </w:rPr>
            </w:pPr>
            <w:r w:rsidRPr="00E37CF4">
              <w:rPr>
                <w:b/>
                <w:bCs/>
                <w:color w:val="auto"/>
              </w:rPr>
              <w:tab/>
            </w:r>
            <w:r w:rsidRPr="00E37CF4">
              <w:rPr>
                <w:b/>
                <w:bCs/>
                <w:color w:val="auto"/>
              </w:rPr>
              <w:tab/>
              <w:t>The e-mail IDs are as follows:</w:t>
            </w:r>
          </w:p>
          <w:p w:rsidR="002B1D63" w:rsidRPr="00E37CF4" w:rsidRDefault="002B1D63" w:rsidP="00373474">
            <w:pPr>
              <w:pStyle w:val="Default"/>
              <w:ind w:left="498" w:hanging="585"/>
              <w:jc w:val="both"/>
              <w:rPr>
                <w:b/>
                <w:bCs/>
                <w:color w:val="auto"/>
              </w:rPr>
            </w:pPr>
          </w:p>
          <w:p w:rsidR="00BB7767" w:rsidRPr="00E37CF4" w:rsidRDefault="002B1D63" w:rsidP="00BB7767">
            <w:pPr>
              <w:jc w:val="both"/>
              <w:rPr>
                <w:rFonts w:ascii="Book Antiqua" w:hAnsi="Book Antiqua"/>
                <w:lang w:val="en-GB"/>
              </w:rPr>
            </w:pPr>
            <w:r w:rsidRPr="00E37CF4">
              <w:rPr>
                <w:b/>
                <w:bCs/>
              </w:rPr>
              <w:tab/>
            </w:r>
            <w:r w:rsidRPr="00E37CF4">
              <w:rPr>
                <w:b/>
                <w:bCs/>
              </w:rPr>
              <w:tab/>
            </w:r>
            <w:hyperlink r:id="rId19" w:history="1">
              <w:r w:rsidR="00BB7767" w:rsidRPr="00E37CF4">
                <w:rPr>
                  <w:rStyle w:val="Hyperlink"/>
                  <w:rFonts w:ascii="Book Antiqua" w:hAnsi="Book Antiqua"/>
                  <w:color w:val="auto"/>
                  <w:lang w:val="en-GB"/>
                </w:rPr>
                <w:t>skbhowal@powergridindia.com</w:t>
              </w:r>
            </w:hyperlink>
            <w:r w:rsidR="00BB7767" w:rsidRPr="00E37CF4">
              <w:rPr>
                <w:rFonts w:ascii="Book Antiqua" w:hAnsi="Book Antiqua"/>
                <w:lang w:val="en-GB"/>
              </w:rPr>
              <w:t xml:space="preserve">  </w:t>
            </w:r>
          </w:p>
          <w:p w:rsidR="00BB7767" w:rsidRPr="00E37CF4" w:rsidRDefault="00BB7767" w:rsidP="00BB7767">
            <w:pPr>
              <w:ind w:left="1080"/>
              <w:jc w:val="both"/>
              <w:rPr>
                <w:rStyle w:val="Hyperlink"/>
                <w:color w:val="auto"/>
              </w:rPr>
            </w:pPr>
            <w:r w:rsidRPr="00E37CF4">
              <w:rPr>
                <w:rStyle w:val="Hyperlink"/>
                <w:color w:val="auto"/>
                <w:u w:val="none"/>
              </w:rPr>
              <w:t xml:space="preserve">      </w:t>
            </w:r>
            <w:hyperlink r:id="rId20" w:history="1">
              <w:r w:rsidRPr="00E37CF4">
                <w:rPr>
                  <w:rStyle w:val="Hyperlink"/>
                  <w:rFonts w:ascii="Book Antiqua" w:hAnsi="Book Antiqua"/>
                  <w:color w:val="auto"/>
                  <w:lang w:val="en-GB"/>
                </w:rPr>
                <w:t>nrapendra@powergridindia.com</w:t>
              </w:r>
            </w:hyperlink>
            <w:r w:rsidRPr="00E37CF4">
              <w:rPr>
                <w:rStyle w:val="Hyperlink"/>
                <w:rFonts w:ascii="Book Antiqua" w:hAnsi="Book Antiqua"/>
                <w:color w:val="auto"/>
                <w:lang w:val="en-GB"/>
              </w:rPr>
              <w:t xml:space="preserve"> </w:t>
            </w:r>
          </w:p>
          <w:p w:rsidR="00BB7767" w:rsidRPr="00E37CF4" w:rsidRDefault="00BB7767" w:rsidP="00BB7767">
            <w:pPr>
              <w:ind w:left="1080"/>
              <w:jc w:val="both"/>
              <w:rPr>
                <w:rStyle w:val="Hyperlink"/>
                <w:color w:val="auto"/>
              </w:rPr>
            </w:pPr>
            <w:r w:rsidRPr="00E37CF4">
              <w:rPr>
                <w:rStyle w:val="Hyperlink"/>
                <w:color w:val="auto"/>
                <w:u w:val="none"/>
              </w:rPr>
              <w:t xml:space="preserve">      </w:t>
            </w:r>
            <w:hyperlink r:id="rId21" w:history="1">
              <w:r w:rsidRPr="00E37CF4">
                <w:rPr>
                  <w:rStyle w:val="Hyperlink"/>
                  <w:rFonts w:ascii="Book Antiqua" w:hAnsi="Book Antiqua"/>
                  <w:color w:val="auto"/>
                  <w:lang w:val="en-GB"/>
                </w:rPr>
                <w:t>ak.singh@powergridindia.com</w:t>
              </w:r>
            </w:hyperlink>
            <w:r w:rsidRPr="00E37CF4">
              <w:rPr>
                <w:rStyle w:val="Hyperlink"/>
                <w:rFonts w:ascii="Book Antiqua" w:hAnsi="Book Antiqua"/>
                <w:color w:val="auto"/>
                <w:lang w:val="en-GB"/>
              </w:rPr>
              <w:t xml:space="preserve"> </w:t>
            </w:r>
          </w:p>
          <w:p w:rsidR="002B1D63" w:rsidRPr="00E37CF4" w:rsidRDefault="002B1D63" w:rsidP="00373474">
            <w:pPr>
              <w:pStyle w:val="Default"/>
              <w:jc w:val="both"/>
              <w:rPr>
                <w:b/>
                <w:bCs/>
                <w:color w:val="auto"/>
                <w:sz w:val="23"/>
                <w:szCs w:val="23"/>
              </w:rPr>
            </w:pPr>
          </w:p>
        </w:tc>
      </w:tr>
      <w:tr w:rsidR="00E37CF4" w:rsidRPr="00E37CF4" w:rsidTr="00537E41">
        <w:tc>
          <w:tcPr>
            <w:tcW w:w="900" w:type="dxa"/>
          </w:tcPr>
          <w:p w:rsidR="002F7DB4" w:rsidRPr="00E37CF4" w:rsidRDefault="002F7DB4">
            <w:pPr>
              <w:numPr>
                <w:ilvl w:val="0"/>
                <w:numId w:val="1"/>
              </w:numPr>
              <w:jc w:val="both"/>
              <w:rPr>
                <w:rFonts w:ascii="Book Antiqua" w:hAnsi="Book Antiqua" w:cs="Arial"/>
              </w:rPr>
            </w:pPr>
          </w:p>
        </w:tc>
        <w:tc>
          <w:tcPr>
            <w:tcW w:w="1440" w:type="dxa"/>
          </w:tcPr>
          <w:p w:rsidR="002F7DB4" w:rsidRPr="00E37CF4" w:rsidRDefault="002F7DB4" w:rsidP="004877F3">
            <w:pPr>
              <w:rPr>
                <w:rFonts w:ascii="Book Antiqua" w:hAnsi="Book Antiqua" w:cs="Arial"/>
              </w:rPr>
            </w:pPr>
            <w:r w:rsidRPr="00E37CF4">
              <w:rPr>
                <w:rFonts w:ascii="Book Antiqua" w:hAnsi="Book Antiqua" w:cs="Arial"/>
              </w:rPr>
              <w:t>ITB 21.1</w:t>
            </w:r>
          </w:p>
        </w:tc>
        <w:tc>
          <w:tcPr>
            <w:tcW w:w="7380" w:type="dxa"/>
          </w:tcPr>
          <w:p w:rsidR="002F7DB4" w:rsidRPr="00E37CF4" w:rsidRDefault="002F7DB4" w:rsidP="002F7DB4">
            <w:pPr>
              <w:pStyle w:val="Default"/>
              <w:jc w:val="both"/>
              <w:rPr>
                <w:b/>
                <w:bCs/>
                <w:color w:val="auto"/>
              </w:rPr>
            </w:pPr>
            <w:r w:rsidRPr="00E37CF4">
              <w:rPr>
                <w:b/>
                <w:bCs/>
                <w:color w:val="auto"/>
              </w:rPr>
              <w:t>Replacing first Para of  ITB clause 21.1 with the following:</w:t>
            </w:r>
          </w:p>
          <w:p w:rsidR="002F7DB4" w:rsidRPr="00E37CF4" w:rsidRDefault="002F7DB4" w:rsidP="002F7DB4">
            <w:pPr>
              <w:jc w:val="both"/>
              <w:rPr>
                <w:rFonts w:ascii="Book Antiqua" w:hAnsi="Book Antiqua"/>
              </w:rPr>
            </w:pPr>
          </w:p>
          <w:p w:rsidR="002F7DB4" w:rsidRPr="00E37CF4" w:rsidRDefault="002F7DB4" w:rsidP="002F7DB4">
            <w:pPr>
              <w:jc w:val="both"/>
              <w:rPr>
                <w:rFonts w:ascii="Book Antiqua" w:hAnsi="Book Antiqua"/>
              </w:rPr>
            </w:pPr>
            <w:r w:rsidRPr="00E37CF4">
              <w:rPr>
                <w:rFonts w:ascii="Book Antiqua" w:hAnsi="Book Antiqua"/>
              </w:rPr>
              <w:t xml:space="preserve">During bid evaluation, the Employer may, at its discretion, ask the Bidder for a clarification of its bid. In case of erroneous/non submission of documents related to/identified in ITB Sub-Clause 9.3 (b), (o), (s), (t) , (u), (v) and (w)or Deed of Joint Undertaking pursuant to ITB Sub-Clause 9.3 (c) &amp; (e) or the complete annual reports together with Audited statement of accounts pursuant to ITB Sub-Clause 9.3 (c), Demand Draft towards the cost of Bidding Documents pursuant to ITB 5.4,  documentary evidence with regard to registration with designated Authority of </w:t>
            </w:r>
            <w:proofErr w:type="spellStart"/>
            <w:r w:rsidRPr="00E37CF4">
              <w:rPr>
                <w:rFonts w:ascii="Book Antiqua" w:hAnsi="Book Antiqua"/>
              </w:rPr>
              <w:t>GoI</w:t>
            </w:r>
            <w:proofErr w:type="spellEnd"/>
            <w:r w:rsidRPr="00E37CF4">
              <w:rPr>
                <w:rFonts w:ascii="Book Antiqua" w:hAnsi="Book Antiqua"/>
              </w:rPr>
              <w:t xml:space="preserve"> under the Public Procurement Policy for MSEs pursuant ITB 5.5 or 13.1,documentary evidence with regard to MSE owned by SC/ST entrepreneurs </w:t>
            </w:r>
            <w:r w:rsidRPr="00E37CF4">
              <w:rPr>
                <w:rFonts w:ascii="Book Antiqua" w:hAnsi="Book Antiqua" w:cs="Arial"/>
                <w:b/>
                <w:bCs/>
              </w:rPr>
              <w:t>or women</w:t>
            </w:r>
            <w:r w:rsidRPr="00E37CF4">
              <w:rPr>
                <w:rFonts w:ascii="Book Antiqua" w:hAnsi="Book Antiqua" w:cs="Arial"/>
              </w:rPr>
              <w:t xml:space="preserve"> </w:t>
            </w:r>
            <w:r w:rsidRPr="00E37CF4">
              <w:rPr>
                <w:rFonts w:ascii="Book Antiqua" w:hAnsi="Book Antiqua"/>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E37CF4">
              <w:rPr>
                <w:rFonts w:ascii="Book Antiqua" w:hAnsi="Book Antiqua"/>
              </w:rPr>
              <w:t>days notice</w:t>
            </w:r>
            <w:proofErr w:type="spellEnd"/>
            <w:r w:rsidRPr="00E37CF4">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rsidR="002F7DB4" w:rsidRPr="00E37CF4" w:rsidRDefault="002F7DB4" w:rsidP="00182CD4">
            <w:pPr>
              <w:jc w:val="both"/>
              <w:rPr>
                <w:rFonts w:ascii="Book Antiqua" w:hAnsi="Book Antiqua" w:cs="Arial"/>
                <w:b/>
                <w:bCs/>
              </w:rPr>
            </w:pPr>
          </w:p>
        </w:tc>
      </w:tr>
      <w:tr w:rsidR="00E37CF4" w:rsidRPr="00E37CF4" w:rsidTr="00537E41">
        <w:tc>
          <w:tcPr>
            <w:tcW w:w="900" w:type="dxa"/>
          </w:tcPr>
          <w:p w:rsidR="00A90D6D" w:rsidRPr="00E37CF4" w:rsidRDefault="00A90D6D">
            <w:pPr>
              <w:numPr>
                <w:ilvl w:val="0"/>
                <w:numId w:val="1"/>
              </w:numPr>
              <w:jc w:val="both"/>
              <w:rPr>
                <w:rFonts w:ascii="Book Antiqua" w:hAnsi="Book Antiqua" w:cs="Arial"/>
              </w:rPr>
            </w:pPr>
          </w:p>
        </w:tc>
        <w:tc>
          <w:tcPr>
            <w:tcW w:w="1440" w:type="dxa"/>
          </w:tcPr>
          <w:p w:rsidR="00A90D6D" w:rsidRPr="00E37CF4" w:rsidRDefault="00A90D6D" w:rsidP="004877F3">
            <w:pPr>
              <w:rPr>
                <w:rFonts w:ascii="Book Antiqua" w:hAnsi="Book Antiqua" w:cs="Arial"/>
              </w:rPr>
            </w:pPr>
            <w:r w:rsidRPr="00E37CF4">
              <w:rPr>
                <w:rFonts w:ascii="Book Antiqua" w:hAnsi="Book Antiqua" w:cs="Arial"/>
              </w:rPr>
              <w:t>ITB 22.3.1</w:t>
            </w:r>
          </w:p>
        </w:tc>
        <w:tc>
          <w:tcPr>
            <w:tcW w:w="7380" w:type="dxa"/>
          </w:tcPr>
          <w:p w:rsidR="00A90D6D" w:rsidRPr="00E37CF4" w:rsidRDefault="00A90D6D" w:rsidP="00182CD4">
            <w:pPr>
              <w:jc w:val="both"/>
              <w:rPr>
                <w:rFonts w:ascii="Book Antiqua" w:hAnsi="Book Antiqua" w:cs="Arial"/>
                <w:b/>
                <w:bCs/>
              </w:rPr>
            </w:pPr>
            <w:r w:rsidRPr="00E37CF4">
              <w:rPr>
                <w:rFonts w:ascii="Book Antiqua" w:hAnsi="Book Antiqua" w:cs="Arial"/>
                <w:b/>
                <w:bCs/>
              </w:rPr>
              <w:t>Replace Clause ITB 22.3.1 with the following:</w:t>
            </w:r>
          </w:p>
          <w:p w:rsidR="00A90D6D" w:rsidRPr="00E37CF4" w:rsidRDefault="00A90D6D" w:rsidP="00182CD4">
            <w:pPr>
              <w:jc w:val="both"/>
              <w:rPr>
                <w:rFonts w:ascii="Book Antiqua" w:hAnsi="Book Antiqua" w:cs="Arial"/>
              </w:rPr>
            </w:pPr>
          </w:p>
          <w:p w:rsidR="00A90D6D" w:rsidRPr="00E37CF4" w:rsidRDefault="00A90D6D" w:rsidP="00182CD4">
            <w:pPr>
              <w:jc w:val="both"/>
              <w:rPr>
                <w:rFonts w:ascii="Book Antiqua" w:hAnsi="Book Antiqua" w:cs="Arial"/>
              </w:rPr>
            </w:pPr>
            <w:r w:rsidRPr="00E37CF4">
              <w:rPr>
                <w:rFonts w:ascii="Book Antiqua" w:hAnsi="Book Antiqua" w:cs="Arial"/>
              </w:rPr>
              <w:t>Bids containing deviations from critical provisions relating to GCC Clauses 2.14 (Governing Law), 5 (</w:t>
            </w:r>
            <w:r w:rsidRPr="00E37CF4">
              <w:rPr>
                <w:rFonts w:ascii="Book Antiqua" w:hAnsi="Book Antiqua" w:cs="Arial"/>
                <w:b/>
                <w:bCs/>
              </w:rPr>
              <w:t>Contractor’s Responsibilities</w:t>
            </w:r>
            <w:r w:rsidRPr="00E37CF4">
              <w:rPr>
                <w:rFonts w:ascii="Book Antiqua" w:hAnsi="Book Antiqua" w:cs="Arial"/>
              </w:rPr>
              <w:t xml:space="preserve">), 8 (Terms of Payment), 9.3 (Performance Security), 10 (Taxes and </w:t>
            </w:r>
            <w:r w:rsidRPr="00E37CF4">
              <w:rPr>
                <w:rFonts w:ascii="Book Antiqua" w:hAnsi="Book Antiqua" w:cs="Arial"/>
              </w:rPr>
              <w:lastRenderedPageBreak/>
              <w:t>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A90D6D" w:rsidRPr="00E37CF4" w:rsidRDefault="00A90D6D" w:rsidP="00182CD4">
            <w:pPr>
              <w:jc w:val="both"/>
              <w:rPr>
                <w:rFonts w:ascii="Book Antiqua" w:hAnsi="Book Antiqua" w:cs="Arial"/>
              </w:rPr>
            </w:pPr>
          </w:p>
        </w:tc>
      </w:tr>
      <w:tr w:rsidR="00E37CF4" w:rsidRPr="00E37CF4" w:rsidTr="00537E41">
        <w:tc>
          <w:tcPr>
            <w:tcW w:w="900" w:type="dxa"/>
          </w:tcPr>
          <w:p w:rsidR="00A90D6D" w:rsidRPr="00E37CF4" w:rsidRDefault="00A90D6D">
            <w:pPr>
              <w:numPr>
                <w:ilvl w:val="0"/>
                <w:numId w:val="1"/>
              </w:numPr>
              <w:jc w:val="both"/>
              <w:rPr>
                <w:rFonts w:ascii="Book Antiqua" w:hAnsi="Book Antiqua" w:cs="Arial"/>
              </w:rPr>
            </w:pPr>
          </w:p>
        </w:tc>
        <w:tc>
          <w:tcPr>
            <w:tcW w:w="1440" w:type="dxa"/>
          </w:tcPr>
          <w:p w:rsidR="00A90D6D" w:rsidRPr="00E37CF4" w:rsidRDefault="00A90D6D" w:rsidP="008D301C">
            <w:pPr>
              <w:rPr>
                <w:rFonts w:ascii="Book Antiqua" w:hAnsi="Book Antiqua" w:cs="Arial"/>
              </w:rPr>
            </w:pPr>
            <w:r w:rsidRPr="00E37CF4">
              <w:rPr>
                <w:rFonts w:ascii="Book Antiqua" w:hAnsi="Book Antiqua" w:cs="Arial"/>
              </w:rPr>
              <w:t>ITB 23.2.1, 23.2.2, 23.2.3, 23.2.4 &amp; 23.2.5</w:t>
            </w:r>
          </w:p>
        </w:tc>
        <w:tc>
          <w:tcPr>
            <w:tcW w:w="7380" w:type="dxa"/>
          </w:tcPr>
          <w:p w:rsidR="00A90D6D" w:rsidRPr="00E37CF4" w:rsidRDefault="00A90D6D" w:rsidP="003254FF">
            <w:pPr>
              <w:tabs>
                <w:tab w:val="left" w:pos="972"/>
              </w:tabs>
              <w:spacing w:before="240" w:after="240"/>
              <w:ind w:left="981" w:hanging="1071"/>
              <w:jc w:val="both"/>
              <w:rPr>
                <w:rFonts w:ascii="Book Antiqua" w:hAnsi="Book Antiqua" w:cs="Arial"/>
                <w:b/>
              </w:rPr>
            </w:pPr>
            <w:r w:rsidRPr="00E37CF4">
              <w:rPr>
                <w:rFonts w:ascii="Book Antiqua" w:hAnsi="Book Antiqua" w:cs="Arial"/>
                <w:b/>
              </w:rPr>
              <w:t>Add new clauses 23.2.1, 23.2.2, 23.2.3, 23.2.4 &amp; 23.2.5</w:t>
            </w:r>
          </w:p>
          <w:p w:rsidR="00A90D6D" w:rsidRPr="00E37CF4" w:rsidRDefault="00A90D6D" w:rsidP="0051372A">
            <w:pPr>
              <w:spacing w:before="240" w:after="240"/>
              <w:ind w:left="981" w:hanging="1071"/>
              <w:jc w:val="both"/>
              <w:rPr>
                <w:rFonts w:ascii="Book Antiqua" w:hAnsi="Book Antiqua" w:cs="Arial"/>
                <w:b/>
              </w:rPr>
            </w:pPr>
            <w:r w:rsidRPr="00E37CF4">
              <w:rPr>
                <w:rFonts w:ascii="Book Antiqua" w:hAnsi="Book Antiqua" w:cs="Arial"/>
                <w:b/>
              </w:rPr>
              <w:t xml:space="preserve">23.2.1  </w:t>
            </w:r>
            <w:r w:rsidRPr="00E37CF4">
              <w:rPr>
                <w:rFonts w:ascii="Book Antiqua" w:hAnsi="Book Antiqua" w:cs="Arial"/>
                <w:b/>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E37CF4">
              <w:rPr>
                <w:rFonts w:ascii="Book Antiqua" w:hAnsi="Book Antiqua"/>
              </w:rPr>
              <w:t>(</w:t>
            </w:r>
            <w:r w:rsidRPr="00E37CF4">
              <w:rPr>
                <w:rFonts w:ascii="Book Antiqua" w:hAnsi="Book Antiqua"/>
                <w:b/>
                <w:bCs/>
              </w:rPr>
              <w:t xml:space="preserve">Annexure-A(BDS), </w:t>
            </w:r>
            <w:r w:rsidRPr="00E37CF4">
              <w:rPr>
                <w:rFonts w:ascii="Book Antiqua" w:hAnsi="Book Antiqua" w:cs="Arial"/>
                <w:b/>
              </w:rPr>
              <w:t>Section-III, Volume-I of Bidding Documents)</w:t>
            </w:r>
            <w:r w:rsidRPr="00E37CF4">
              <w:rPr>
                <w:rFonts w:ascii="Book Antiqua" w:hAnsi="Book Antiqua"/>
                <w:b/>
                <w:bCs/>
              </w:rPr>
              <w:t xml:space="preserve"> </w:t>
            </w:r>
            <w:r w:rsidRPr="00E37CF4">
              <w:rPr>
                <w:rFonts w:ascii="Book Antiqua" w:hAnsi="Book Antiqua" w:cs="Arial"/>
                <w:b/>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E37CF4">
              <w:rPr>
                <w:rFonts w:ascii="Book Antiqua" w:hAnsi="Book Antiqua"/>
              </w:rPr>
              <w:t>(</w:t>
            </w:r>
            <w:r w:rsidRPr="00E37CF4">
              <w:rPr>
                <w:rFonts w:ascii="Book Antiqua" w:hAnsi="Book Antiqua"/>
                <w:b/>
                <w:bCs/>
              </w:rPr>
              <w:t xml:space="preserve">Annexure-A(BDS), </w:t>
            </w:r>
            <w:r w:rsidRPr="00E37CF4">
              <w:rPr>
                <w:rFonts w:ascii="Book Antiqua" w:hAnsi="Book Antiqua" w:cs="Arial"/>
                <w:b/>
              </w:rPr>
              <w:t xml:space="preserve">Section-III, Volume-I of Bidding Documents). </w:t>
            </w:r>
          </w:p>
          <w:p w:rsidR="00A90D6D" w:rsidRPr="00E37CF4" w:rsidRDefault="00A90D6D" w:rsidP="003254FF">
            <w:pPr>
              <w:tabs>
                <w:tab w:val="left" w:pos="972"/>
              </w:tabs>
              <w:spacing w:before="240" w:after="240"/>
              <w:ind w:left="981" w:hanging="1071"/>
              <w:jc w:val="both"/>
              <w:rPr>
                <w:rFonts w:ascii="Book Antiqua" w:hAnsi="Book Antiqua" w:cs="Arial"/>
                <w:b/>
              </w:rPr>
            </w:pPr>
            <w:r w:rsidRPr="00E37CF4">
              <w:rPr>
                <w:rFonts w:ascii="Book Antiqua" w:hAnsi="Book Antiqua" w:cs="Arial"/>
                <w:b/>
              </w:rPr>
              <w:t>23.2.1.1</w:t>
            </w:r>
            <w:r w:rsidRPr="00E37CF4">
              <w:rPr>
                <w:rFonts w:ascii="Book Antiqua" w:hAnsi="Book Antiqua" w:cs="Arial"/>
                <w:b/>
              </w:rPr>
              <w:tab/>
              <w:t xml:space="preserve">The Employer may, seek clarification/ details related to Balance Bid Capacity, as may be considered appropriate.   </w:t>
            </w:r>
          </w:p>
          <w:p w:rsidR="00A90D6D" w:rsidRPr="00E37CF4" w:rsidRDefault="00A90D6D" w:rsidP="003254FF">
            <w:pPr>
              <w:tabs>
                <w:tab w:val="left" w:pos="972"/>
              </w:tabs>
              <w:spacing w:before="240" w:after="240"/>
              <w:ind w:left="981" w:hanging="1071"/>
              <w:jc w:val="both"/>
              <w:rPr>
                <w:rFonts w:ascii="Book Antiqua" w:hAnsi="Book Antiqua" w:cs="Arial"/>
                <w:b/>
              </w:rPr>
            </w:pPr>
            <w:r w:rsidRPr="00E37CF4">
              <w:rPr>
                <w:rFonts w:ascii="Book Antiqua" w:hAnsi="Book Antiqua" w:cs="Arial"/>
                <w:b/>
              </w:rPr>
              <w:t>23.2.2</w:t>
            </w:r>
            <w:r w:rsidRPr="00E37CF4">
              <w:rPr>
                <w:rFonts w:ascii="Book Antiqua" w:hAnsi="Book Antiqua" w:cs="Arial"/>
                <w:b/>
              </w:rPr>
              <w:tab/>
              <w:t xml:space="preserve">Notwithstanding above, in case of Bidder(s) who are already executing contract(s) or has executed contract(s) in the past for the Employer, while assessing the capacity and capability of a Bidder, the Employer reserves the right to undertake Performance Review of the Bidder against such contract(s) and the outcome of the review shall be considered for award of additional contracts after considering all relevant aspects. </w:t>
            </w:r>
          </w:p>
          <w:p w:rsidR="00A90D6D" w:rsidRPr="00E37CF4" w:rsidRDefault="00A90D6D" w:rsidP="00850BEC">
            <w:pPr>
              <w:ind w:left="972" w:hanging="972"/>
              <w:jc w:val="both"/>
              <w:rPr>
                <w:rFonts w:ascii="Book Antiqua" w:hAnsi="Book Antiqua" w:cs="Arial"/>
                <w:b/>
              </w:rPr>
            </w:pPr>
            <w:r w:rsidRPr="00E37CF4">
              <w:rPr>
                <w:rFonts w:ascii="Book Antiqua" w:hAnsi="Book Antiqua" w:cs="Arial"/>
                <w:b/>
              </w:rPr>
              <w:t>23.2.3</w:t>
            </w:r>
            <w:r w:rsidRPr="00E37CF4">
              <w:rPr>
                <w:rFonts w:ascii="Book Antiqua" w:hAnsi="Book Antiqua" w:cs="Arial"/>
                <w:b/>
              </w:rPr>
              <w:tab/>
              <w:t xml:space="preserve">Notwithstanding the declaration by the bidder as above, the Bid Capacity/ Manufacturing Capacity shall be </w:t>
            </w:r>
            <w:r w:rsidRPr="00E37CF4">
              <w:rPr>
                <w:rFonts w:ascii="Book Antiqua" w:hAnsi="Book Antiqua" w:cs="Arial"/>
                <w:b/>
              </w:rPr>
              <w:lastRenderedPageBreak/>
              <w:t xml:space="preserve">subject to assessment, if any, by the Employer. </w:t>
            </w:r>
          </w:p>
          <w:p w:rsidR="00A90D6D" w:rsidRPr="00E37CF4" w:rsidRDefault="00A90D6D" w:rsidP="00850BEC">
            <w:pPr>
              <w:ind w:left="972" w:hanging="972"/>
              <w:jc w:val="both"/>
              <w:rPr>
                <w:rFonts w:ascii="Book Antiqua" w:hAnsi="Book Antiqua" w:cs="Arial"/>
                <w:b/>
              </w:rPr>
            </w:pPr>
          </w:p>
          <w:p w:rsidR="00A90D6D" w:rsidRPr="00E37CF4" w:rsidRDefault="00A90D6D" w:rsidP="002C3A52">
            <w:pPr>
              <w:ind w:left="972" w:hanging="972"/>
              <w:jc w:val="both"/>
              <w:rPr>
                <w:rFonts w:ascii="Book Antiqua" w:hAnsi="Book Antiqua" w:cs="Arial"/>
                <w:b/>
              </w:rPr>
            </w:pPr>
            <w:r w:rsidRPr="00E37CF4">
              <w:rPr>
                <w:rFonts w:ascii="Book Antiqua" w:hAnsi="Book Antiqua" w:cs="Arial"/>
                <w:b/>
              </w:rPr>
              <w:t>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rsidR="00A90D6D" w:rsidRPr="00E37CF4" w:rsidRDefault="00A90D6D" w:rsidP="002C3A52">
            <w:pPr>
              <w:ind w:left="972" w:hanging="972"/>
              <w:jc w:val="both"/>
              <w:rPr>
                <w:rFonts w:ascii="Book Antiqua" w:hAnsi="Book Antiqua" w:cs="Arial"/>
                <w:b/>
                <w:bCs/>
              </w:rPr>
            </w:pPr>
          </w:p>
        </w:tc>
      </w:tr>
      <w:tr w:rsidR="00E37CF4" w:rsidRPr="00E37CF4" w:rsidTr="00537E41">
        <w:tc>
          <w:tcPr>
            <w:tcW w:w="900" w:type="dxa"/>
          </w:tcPr>
          <w:p w:rsidR="00A90D6D" w:rsidRPr="00E37CF4" w:rsidRDefault="00A90D6D">
            <w:pPr>
              <w:numPr>
                <w:ilvl w:val="0"/>
                <w:numId w:val="1"/>
              </w:numPr>
              <w:jc w:val="both"/>
              <w:rPr>
                <w:rFonts w:ascii="Book Antiqua" w:hAnsi="Book Antiqua" w:cs="Arial"/>
              </w:rPr>
            </w:pPr>
          </w:p>
        </w:tc>
        <w:tc>
          <w:tcPr>
            <w:tcW w:w="1440" w:type="dxa"/>
          </w:tcPr>
          <w:p w:rsidR="00A90D6D" w:rsidRPr="00E37CF4" w:rsidRDefault="00A90D6D" w:rsidP="008D301C">
            <w:pPr>
              <w:rPr>
                <w:rFonts w:ascii="Book Antiqua" w:hAnsi="Book Antiqua" w:cs="Arial"/>
              </w:rPr>
            </w:pPr>
            <w:r w:rsidRPr="00E37CF4">
              <w:rPr>
                <w:rFonts w:ascii="Book Antiqua" w:hAnsi="Book Antiqua" w:cs="Arial"/>
              </w:rPr>
              <w:t>ITB 23.5</w:t>
            </w:r>
          </w:p>
        </w:tc>
        <w:tc>
          <w:tcPr>
            <w:tcW w:w="7380" w:type="dxa"/>
          </w:tcPr>
          <w:p w:rsidR="00A90D6D" w:rsidRPr="00E37CF4" w:rsidRDefault="00A90D6D" w:rsidP="002C3A52">
            <w:pPr>
              <w:tabs>
                <w:tab w:val="right" w:pos="7254"/>
              </w:tabs>
              <w:jc w:val="both"/>
              <w:rPr>
                <w:rFonts w:ascii="Book Antiqua" w:hAnsi="Book Antiqua"/>
                <w:b/>
                <w:bCs/>
              </w:rPr>
            </w:pPr>
            <w:r w:rsidRPr="00E37CF4">
              <w:rPr>
                <w:rFonts w:ascii="Book Antiqua" w:hAnsi="Book Antiqua"/>
                <w:b/>
                <w:bCs/>
              </w:rPr>
              <w:t>Add new sub Clause 23.5 as under:</w:t>
            </w:r>
          </w:p>
          <w:p w:rsidR="00A90D6D" w:rsidRPr="00E37CF4" w:rsidRDefault="00A90D6D" w:rsidP="002C3A52">
            <w:pPr>
              <w:tabs>
                <w:tab w:val="right" w:pos="7254"/>
              </w:tabs>
              <w:jc w:val="both"/>
              <w:rPr>
                <w:rFonts w:ascii="Book Antiqua" w:hAnsi="Book Antiqua"/>
                <w:b/>
                <w:bCs/>
              </w:rPr>
            </w:pPr>
          </w:p>
          <w:p w:rsidR="00A90D6D" w:rsidRPr="00E37CF4" w:rsidRDefault="00A90D6D" w:rsidP="002C3A52">
            <w:pPr>
              <w:ind w:left="972" w:hanging="972"/>
              <w:jc w:val="both"/>
              <w:rPr>
                <w:rFonts w:ascii="Book Antiqua" w:hAnsi="Book Antiqua" w:cs="Arial"/>
                <w:b/>
              </w:rPr>
            </w:pPr>
            <w:r w:rsidRPr="00E37CF4">
              <w:rPr>
                <w:rFonts w:ascii="Book Antiqua" w:hAnsi="Book Antiqua" w:cs="Arial"/>
                <w:b/>
              </w:rPr>
              <w:t>23.5</w:t>
            </w:r>
            <w:r w:rsidRPr="00E37CF4">
              <w:rPr>
                <w:rFonts w:ascii="Book Antiqua" w:hAnsi="Book Antiqua" w:cs="Arial"/>
                <w:b/>
              </w:rPr>
              <w:tab/>
              <w:t>In case of new bidders, assessment shall be done as per the provisions of Qualification Requirement for the Bidder, enclosed as Annexure-A (BDS)</w:t>
            </w:r>
            <w:r w:rsidRPr="00E37CF4">
              <w:rPr>
                <w:rFonts w:ascii="Book Antiqua" w:hAnsi="Book Antiqua"/>
              </w:rPr>
              <w:t xml:space="preserve"> </w:t>
            </w:r>
            <w:r w:rsidRPr="00E37CF4">
              <w:rPr>
                <w:rFonts w:ascii="Book Antiqua" w:hAnsi="Book Antiqua" w:cs="Arial"/>
                <w:b/>
              </w:rPr>
              <w:t>taking into consideration all relevant aspects. The bidder’s capacity and capability for award of Contract(s) shall be based on such assessment.</w:t>
            </w:r>
          </w:p>
          <w:p w:rsidR="00A90D6D" w:rsidRPr="00E37CF4" w:rsidRDefault="00A90D6D" w:rsidP="002C3A52">
            <w:pPr>
              <w:ind w:left="981" w:hanging="981"/>
              <w:jc w:val="both"/>
              <w:rPr>
                <w:rFonts w:ascii="Book Antiqua" w:hAnsi="Book Antiqua" w:cs="Arial"/>
                <w:b/>
              </w:rPr>
            </w:pPr>
          </w:p>
        </w:tc>
      </w:tr>
      <w:tr w:rsidR="00E37CF4" w:rsidRPr="00E37CF4" w:rsidTr="00537E41">
        <w:tc>
          <w:tcPr>
            <w:tcW w:w="900" w:type="dxa"/>
          </w:tcPr>
          <w:p w:rsidR="00A90D6D" w:rsidRPr="00E37CF4" w:rsidRDefault="00A90D6D">
            <w:pPr>
              <w:numPr>
                <w:ilvl w:val="0"/>
                <w:numId w:val="1"/>
              </w:numPr>
              <w:jc w:val="both"/>
              <w:rPr>
                <w:rFonts w:ascii="Book Antiqua" w:hAnsi="Book Antiqua" w:cs="Arial"/>
              </w:rPr>
            </w:pPr>
          </w:p>
        </w:tc>
        <w:tc>
          <w:tcPr>
            <w:tcW w:w="1440" w:type="dxa"/>
          </w:tcPr>
          <w:p w:rsidR="00A90D6D" w:rsidRPr="00E37CF4" w:rsidRDefault="00A90D6D" w:rsidP="008D301C">
            <w:pPr>
              <w:rPr>
                <w:rFonts w:ascii="Book Antiqua" w:hAnsi="Book Antiqua" w:cs="Arial"/>
              </w:rPr>
            </w:pPr>
            <w:r w:rsidRPr="00E37CF4">
              <w:rPr>
                <w:rFonts w:ascii="Book Antiqua" w:hAnsi="Book Antiqua" w:cs="Arial"/>
              </w:rPr>
              <w:t>ITB 23.6</w:t>
            </w:r>
          </w:p>
        </w:tc>
        <w:tc>
          <w:tcPr>
            <w:tcW w:w="7380" w:type="dxa"/>
          </w:tcPr>
          <w:p w:rsidR="00A90D6D" w:rsidRPr="00E37CF4" w:rsidRDefault="00A90D6D" w:rsidP="00537E41">
            <w:pPr>
              <w:tabs>
                <w:tab w:val="right" w:pos="7254"/>
              </w:tabs>
              <w:spacing w:before="240" w:after="240"/>
              <w:jc w:val="both"/>
              <w:rPr>
                <w:rFonts w:ascii="Book Antiqua" w:hAnsi="Book Antiqua"/>
                <w:b/>
                <w:bCs/>
              </w:rPr>
            </w:pPr>
            <w:r w:rsidRPr="00E37CF4">
              <w:rPr>
                <w:rFonts w:ascii="Book Antiqua" w:hAnsi="Book Antiqua"/>
                <w:b/>
                <w:bCs/>
              </w:rPr>
              <w:t>Add new sub Clause 23.6 as under:</w:t>
            </w:r>
          </w:p>
          <w:p w:rsidR="00A90D6D" w:rsidRPr="00E37CF4" w:rsidRDefault="00A90D6D" w:rsidP="00537E41">
            <w:pPr>
              <w:tabs>
                <w:tab w:val="right" w:pos="7254"/>
              </w:tabs>
              <w:spacing w:before="240" w:after="240"/>
              <w:jc w:val="both"/>
              <w:rPr>
                <w:rFonts w:ascii="Book Antiqua" w:hAnsi="Book Antiqua"/>
                <w:b/>
                <w:bCs/>
              </w:rPr>
            </w:pPr>
            <w:r w:rsidRPr="00E37CF4">
              <w:rPr>
                <w:rFonts w:ascii="Book Antiqua" w:hAnsi="Book Antiqua" w:cs="Arial"/>
                <w:b/>
              </w:rPr>
              <w:t>For all above purposes, Employer shall be sole judge in this regard.</w:t>
            </w:r>
          </w:p>
        </w:tc>
      </w:tr>
      <w:tr w:rsidR="00E37CF4" w:rsidRPr="00E37CF4" w:rsidTr="00537E41">
        <w:trPr>
          <w:trHeight w:val="1259"/>
        </w:trPr>
        <w:tc>
          <w:tcPr>
            <w:tcW w:w="900" w:type="dxa"/>
          </w:tcPr>
          <w:p w:rsidR="00A90D6D" w:rsidRPr="00E37CF4" w:rsidRDefault="00A90D6D">
            <w:pPr>
              <w:numPr>
                <w:ilvl w:val="0"/>
                <w:numId w:val="1"/>
              </w:numPr>
              <w:jc w:val="both"/>
              <w:rPr>
                <w:rFonts w:ascii="Book Antiqua" w:hAnsi="Book Antiqua" w:cs="Arial"/>
              </w:rPr>
            </w:pPr>
          </w:p>
        </w:tc>
        <w:tc>
          <w:tcPr>
            <w:tcW w:w="1440" w:type="dxa"/>
          </w:tcPr>
          <w:p w:rsidR="00A90D6D" w:rsidRPr="00E37CF4" w:rsidRDefault="00A90D6D" w:rsidP="007356DF">
            <w:pPr>
              <w:rPr>
                <w:rFonts w:ascii="Book Antiqua" w:hAnsi="Book Antiqua" w:cs="Arial"/>
              </w:rPr>
            </w:pPr>
            <w:r w:rsidRPr="00E37CF4">
              <w:rPr>
                <w:rFonts w:ascii="Book Antiqua" w:hAnsi="Book Antiqua" w:cs="Arial"/>
              </w:rPr>
              <w:t>ITB 24.1 (b)</w:t>
            </w:r>
          </w:p>
        </w:tc>
        <w:tc>
          <w:tcPr>
            <w:tcW w:w="7380" w:type="dxa"/>
          </w:tcPr>
          <w:p w:rsidR="00A90D6D" w:rsidRPr="00E37CF4" w:rsidRDefault="00A90D6D" w:rsidP="00370A25">
            <w:pPr>
              <w:jc w:val="both"/>
              <w:rPr>
                <w:rFonts w:ascii="Book Antiqua" w:hAnsi="Book Antiqua" w:cs="Arial"/>
                <w:b/>
                <w:bCs/>
              </w:rPr>
            </w:pPr>
            <w:r w:rsidRPr="00E37CF4">
              <w:rPr>
                <w:rFonts w:ascii="Book Antiqua" w:hAnsi="Book Antiqua" w:cs="Arial"/>
                <w:b/>
                <w:bCs/>
              </w:rPr>
              <w:t>Supplementing ITB clause 24.1(b) with the following:</w:t>
            </w:r>
          </w:p>
          <w:p w:rsidR="00A90D6D" w:rsidRPr="00E37CF4" w:rsidRDefault="00A90D6D" w:rsidP="00353DBC">
            <w:pPr>
              <w:jc w:val="both"/>
              <w:rPr>
                <w:rFonts w:ascii="Book Antiqua" w:hAnsi="Book Antiqua"/>
                <w:b/>
                <w:bCs/>
                <w:lang w:val="en-GB"/>
              </w:rPr>
            </w:pPr>
          </w:p>
          <w:p w:rsidR="00A90D6D" w:rsidRPr="00E37CF4" w:rsidRDefault="00A90D6D" w:rsidP="00353DBC">
            <w:pPr>
              <w:jc w:val="both"/>
              <w:rPr>
                <w:rFonts w:ascii="Book Antiqua" w:hAnsi="Book Antiqua"/>
                <w:b/>
                <w:bCs/>
                <w:lang w:val="en-GB"/>
              </w:rPr>
            </w:pPr>
            <w:r w:rsidRPr="00E37CF4">
              <w:rPr>
                <w:rFonts w:ascii="Book Antiqua" w:hAnsi="Book Antiqua"/>
              </w:rPr>
              <w:t xml:space="preserve">The maximum losses permissible for </w:t>
            </w:r>
            <w:r w:rsidR="00E37CF4" w:rsidRPr="00E37CF4">
              <w:rPr>
                <w:rFonts w:ascii="Book Antiqua" w:eastAsia="MS Mincho" w:hAnsi="Book Antiqua"/>
                <w:b/>
                <w:bCs/>
              </w:rPr>
              <w:t>500MVA, (765/√3)</w:t>
            </w:r>
            <w:proofErr w:type="gramStart"/>
            <w:r w:rsidR="00E37CF4" w:rsidRPr="00E37CF4">
              <w:rPr>
                <w:rFonts w:ascii="Book Antiqua" w:eastAsia="MS Mincho" w:hAnsi="Book Antiqua"/>
                <w:b/>
                <w:bCs/>
              </w:rPr>
              <w:t>/(</w:t>
            </w:r>
            <w:proofErr w:type="gramEnd"/>
            <w:r w:rsidR="00E37CF4" w:rsidRPr="00E37CF4">
              <w:rPr>
                <w:rFonts w:ascii="Book Antiqua" w:eastAsia="MS Mincho" w:hAnsi="Book Antiqua"/>
                <w:b/>
                <w:bCs/>
              </w:rPr>
              <w:t xml:space="preserve">400/√3)kV, 1-Ph Auto-Transformer </w:t>
            </w:r>
            <w:r w:rsidRPr="00E37CF4">
              <w:rPr>
                <w:rFonts w:ascii="Book Antiqua" w:eastAsia="MS Mincho" w:hAnsi="Book Antiqua"/>
              </w:rPr>
              <w:t>offered</w:t>
            </w:r>
            <w:r w:rsidRPr="00E37CF4">
              <w:rPr>
                <w:rFonts w:ascii="Book Antiqua" w:hAnsi="Book Antiqua"/>
              </w:rPr>
              <w:t xml:space="preserve"> by the bidder is stipulated in the Technical Specifications, Volume-II of the Bidding Documents. Any bid with deviations to the above shall be considered non-responsive.</w:t>
            </w:r>
          </w:p>
          <w:p w:rsidR="00A90D6D" w:rsidRPr="00E37CF4" w:rsidRDefault="00A90D6D" w:rsidP="00F509C2">
            <w:pPr>
              <w:jc w:val="both"/>
              <w:rPr>
                <w:rFonts w:ascii="Book Antiqua" w:hAnsi="Book Antiqua"/>
              </w:rPr>
            </w:pPr>
          </w:p>
        </w:tc>
      </w:tr>
      <w:tr w:rsidR="00315E10" w:rsidRPr="00315E10" w:rsidTr="00D80E5D">
        <w:trPr>
          <w:trHeight w:val="4634"/>
        </w:trPr>
        <w:tc>
          <w:tcPr>
            <w:tcW w:w="900" w:type="dxa"/>
          </w:tcPr>
          <w:p w:rsidR="00A90D6D" w:rsidRPr="00315E10" w:rsidRDefault="00A90D6D">
            <w:pPr>
              <w:numPr>
                <w:ilvl w:val="0"/>
                <w:numId w:val="1"/>
              </w:numPr>
              <w:jc w:val="both"/>
              <w:rPr>
                <w:rFonts w:ascii="Book Antiqua" w:hAnsi="Book Antiqua" w:cs="Arial"/>
              </w:rPr>
            </w:pPr>
          </w:p>
        </w:tc>
        <w:tc>
          <w:tcPr>
            <w:tcW w:w="1440" w:type="dxa"/>
          </w:tcPr>
          <w:p w:rsidR="00A90D6D" w:rsidRPr="00315E10" w:rsidRDefault="00A90D6D" w:rsidP="007356DF">
            <w:pPr>
              <w:rPr>
                <w:rFonts w:ascii="Book Antiqua" w:hAnsi="Book Antiqua" w:cs="Arial"/>
              </w:rPr>
            </w:pPr>
            <w:r w:rsidRPr="00315E10">
              <w:rPr>
                <w:rFonts w:ascii="Book Antiqua" w:hAnsi="Book Antiqua" w:cs="Arial"/>
              </w:rPr>
              <w:t>ITB 24.1 (c)</w:t>
            </w:r>
          </w:p>
          <w:p w:rsidR="00A90D6D" w:rsidRPr="00315E10" w:rsidRDefault="00A90D6D" w:rsidP="007356DF">
            <w:pPr>
              <w:rPr>
                <w:rFonts w:ascii="Book Antiqua" w:hAnsi="Book Antiqua" w:cs="Arial"/>
              </w:rPr>
            </w:pPr>
          </w:p>
          <w:p w:rsidR="00A90D6D" w:rsidRPr="00315E10" w:rsidRDefault="00A90D6D" w:rsidP="007356DF">
            <w:pPr>
              <w:rPr>
                <w:rFonts w:ascii="Book Antiqua" w:hAnsi="Book Antiqua" w:cs="Arial"/>
              </w:rPr>
            </w:pPr>
          </w:p>
          <w:p w:rsidR="00A90D6D" w:rsidRPr="00315E10" w:rsidRDefault="00A90D6D" w:rsidP="007356DF">
            <w:pPr>
              <w:rPr>
                <w:rFonts w:ascii="Book Antiqua" w:hAnsi="Book Antiqua" w:cs="Arial"/>
              </w:rPr>
            </w:pPr>
          </w:p>
          <w:p w:rsidR="00A90D6D" w:rsidRPr="00315E10" w:rsidRDefault="00A90D6D" w:rsidP="007356DF">
            <w:pPr>
              <w:rPr>
                <w:rFonts w:ascii="Book Antiqua" w:hAnsi="Book Antiqua" w:cs="Arial"/>
              </w:rPr>
            </w:pPr>
          </w:p>
          <w:p w:rsidR="00A90D6D" w:rsidRPr="00315E10" w:rsidRDefault="00A90D6D" w:rsidP="007356DF">
            <w:pPr>
              <w:rPr>
                <w:rFonts w:ascii="Book Antiqua" w:hAnsi="Book Antiqua" w:cs="Arial"/>
              </w:rPr>
            </w:pPr>
          </w:p>
          <w:p w:rsidR="00A90D6D" w:rsidRPr="00315E10" w:rsidRDefault="00A90D6D" w:rsidP="007356DF">
            <w:pPr>
              <w:rPr>
                <w:rFonts w:ascii="Book Antiqua" w:hAnsi="Book Antiqua" w:cs="Arial"/>
              </w:rPr>
            </w:pPr>
          </w:p>
          <w:p w:rsidR="00A90D6D" w:rsidRPr="00315E10" w:rsidRDefault="00A90D6D" w:rsidP="007356DF">
            <w:pPr>
              <w:rPr>
                <w:rFonts w:ascii="Book Antiqua" w:hAnsi="Book Antiqua" w:cs="Arial"/>
              </w:rPr>
            </w:pPr>
          </w:p>
          <w:p w:rsidR="00A90D6D" w:rsidRPr="00315E10" w:rsidRDefault="00A90D6D" w:rsidP="007356DF">
            <w:pPr>
              <w:rPr>
                <w:rFonts w:ascii="Book Antiqua" w:hAnsi="Book Antiqua" w:cs="Arial"/>
              </w:rPr>
            </w:pPr>
          </w:p>
          <w:p w:rsidR="00A90D6D" w:rsidRPr="00315E10" w:rsidRDefault="00A90D6D" w:rsidP="007356DF">
            <w:pPr>
              <w:rPr>
                <w:rFonts w:ascii="Book Antiqua" w:hAnsi="Book Antiqua" w:cs="Arial"/>
              </w:rPr>
            </w:pPr>
          </w:p>
          <w:p w:rsidR="00A90D6D" w:rsidRPr="00315E10" w:rsidRDefault="00A90D6D" w:rsidP="007356DF">
            <w:pPr>
              <w:rPr>
                <w:rFonts w:ascii="Book Antiqua" w:hAnsi="Book Antiqua" w:cs="Arial"/>
              </w:rPr>
            </w:pPr>
          </w:p>
          <w:p w:rsidR="00A90D6D" w:rsidRPr="00315E10" w:rsidRDefault="00A90D6D" w:rsidP="007356DF">
            <w:pPr>
              <w:rPr>
                <w:rFonts w:ascii="Book Antiqua" w:hAnsi="Book Antiqua" w:cs="Arial"/>
              </w:rPr>
            </w:pPr>
          </w:p>
          <w:p w:rsidR="00A90D6D" w:rsidRPr="00315E10" w:rsidRDefault="00A90D6D" w:rsidP="007356DF">
            <w:pPr>
              <w:rPr>
                <w:rFonts w:ascii="Book Antiqua" w:hAnsi="Book Antiqua" w:cs="Arial"/>
              </w:rPr>
            </w:pPr>
          </w:p>
        </w:tc>
        <w:tc>
          <w:tcPr>
            <w:tcW w:w="7380" w:type="dxa"/>
          </w:tcPr>
          <w:p w:rsidR="00A90D6D" w:rsidRPr="00315E10" w:rsidRDefault="00A90D6D" w:rsidP="007356DF">
            <w:pPr>
              <w:jc w:val="both"/>
              <w:rPr>
                <w:rFonts w:ascii="Book Antiqua" w:hAnsi="Book Antiqua" w:cs="Arial"/>
              </w:rPr>
            </w:pPr>
            <w:r w:rsidRPr="00315E10">
              <w:rPr>
                <w:rFonts w:ascii="Book Antiqua" w:hAnsi="Book Antiqua" w:cs="Arial"/>
              </w:rPr>
              <w:t>The Time for Completion shall be as under :</w:t>
            </w:r>
          </w:p>
          <w:p w:rsidR="00A90D6D" w:rsidRPr="00315E10" w:rsidRDefault="00A90D6D" w:rsidP="007356DF">
            <w:pPr>
              <w:jc w:val="both"/>
              <w:rPr>
                <w:rFonts w:ascii="Book Antiqua" w:hAnsi="Book Antiqua" w:cs="Arial"/>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980"/>
            </w:tblGrid>
            <w:tr w:rsidR="00315E10" w:rsidRPr="00315E10" w:rsidTr="002C3A52">
              <w:tc>
                <w:tcPr>
                  <w:tcW w:w="5107" w:type="dxa"/>
                </w:tcPr>
                <w:p w:rsidR="00A90D6D" w:rsidRPr="00315E10" w:rsidRDefault="00A90D6D" w:rsidP="007356DF">
                  <w:pPr>
                    <w:jc w:val="center"/>
                    <w:rPr>
                      <w:rFonts w:ascii="Book Antiqua" w:hAnsi="Book Antiqua" w:cs="Arial"/>
                      <w:bCs/>
                      <w:lang w:val="en-GB"/>
                    </w:rPr>
                  </w:pPr>
                  <w:r w:rsidRPr="00315E10">
                    <w:rPr>
                      <w:rFonts w:ascii="Book Antiqua" w:hAnsi="Book Antiqua" w:cs="Arial"/>
                      <w:bCs/>
                      <w:lang w:val="en-GB"/>
                    </w:rPr>
                    <w:t>Description</w:t>
                  </w:r>
                </w:p>
              </w:tc>
              <w:tc>
                <w:tcPr>
                  <w:tcW w:w="1980" w:type="dxa"/>
                </w:tcPr>
                <w:p w:rsidR="00A90D6D" w:rsidRPr="00315E10" w:rsidRDefault="00A90D6D" w:rsidP="002C3A52">
                  <w:pPr>
                    <w:pStyle w:val="ChapterNumber"/>
                    <w:widowControl w:val="0"/>
                    <w:autoSpaceDE w:val="0"/>
                    <w:autoSpaceDN w:val="0"/>
                    <w:adjustRightInd w:val="0"/>
                    <w:spacing w:after="0"/>
                    <w:jc w:val="both"/>
                    <w:rPr>
                      <w:rFonts w:ascii="Book Antiqua" w:hAnsi="Book Antiqua" w:cs="Arial"/>
                      <w:szCs w:val="24"/>
                    </w:rPr>
                  </w:pPr>
                  <w:r w:rsidRPr="00315E10">
                    <w:rPr>
                      <w:rFonts w:ascii="Book Antiqua" w:hAnsi="Book Antiqua" w:cs="Arial"/>
                      <w:bCs/>
                      <w:szCs w:val="24"/>
                    </w:rPr>
                    <w:t>Duration in Months from the date of Notification of Award</w:t>
                  </w:r>
                </w:p>
              </w:tc>
            </w:tr>
            <w:tr w:rsidR="00315E10" w:rsidRPr="00315E10" w:rsidTr="002C3A52">
              <w:trPr>
                <w:trHeight w:val="647"/>
              </w:trPr>
              <w:tc>
                <w:tcPr>
                  <w:tcW w:w="5107" w:type="dxa"/>
                  <w:vAlign w:val="center"/>
                </w:tcPr>
                <w:p w:rsidR="00A90D6D" w:rsidRPr="00315E10" w:rsidRDefault="00D80E5D" w:rsidP="002C3A52">
                  <w:pPr>
                    <w:jc w:val="both"/>
                    <w:rPr>
                      <w:rFonts w:ascii="Book Antiqua" w:hAnsi="Book Antiqua" w:cs="Arial"/>
                      <w:bCs/>
                      <w:lang w:val="en-GB"/>
                    </w:rPr>
                  </w:pPr>
                  <w:r w:rsidRPr="00315E10">
                    <w:rPr>
                      <w:rFonts w:ascii="Book Antiqua" w:eastAsia="MS Mincho" w:hAnsi="Book Antiqua" w:cs="Arial"/>
                    </w:rPr>
                    <w:t>Taking Over by the Employer upon successful Completion of</w:t>
                  </w:r>
                </w:p>
              </w:tc>
              <w:tc>
                <w:tcPr>
                  <w:tcW w:w="1980" w:type="dxa"/>
                </w:tcPr>
                <w:p w:rsidR="00A90D6D" w:rsidRPr="00315E10" w:rsidRDefault="00A90D6D" w:rsidP="007356DF">
                  <w:pPr>
                    <w:rPr>
                      <w:rFonts w:ascii="Book Antiqua" w:hAnsi="Book Antiqua" w:cs="Arial"/>
                      <w:lang w:val="en-GB"/>
                    </w:rPr>
                  </w:pPr>
                </w:p>
                <w:p w:rsidR="00A90D6D" w:rsidRPr="00315E10" w:rsidRDefault="00A90D6D" w:rsidP="002C3A52">
                  <w:pPr>
                    <w:pStyle w:val="ChapterNumber"/>
                    <w:widowControl w:val="0"/>
                    <w:autoSpaceDE w:val="0"/>
                    <w:autoSpaceDN w:val="0"/>
                    <w:adjustRightInd w:val="0"/>
                    <w:spacing w:after="0"/>
                    <w:rPr>
                      <w:rFonts w:ascii="Book Antiqua" w:hAnsi="Book Antiqua" w:cs="Arial"/>
                      <w:szCs w:val="24"/>
                    </w:rPr>
                  </w:pPr>
                </w:p>
              </w:tc>
            </w:tr>
            <w:tr w:rsidR="00315E10" w:rsidRPr="00315E10" w:rsidTr="002C3A52">
              <w:trPr>
                <w:trHeight w:val="593"/>
              </w:trPr>
              <w:tc>
                <w:tcPr>
                  <w:tcW w:w="5107" w:type="dxa"/>
                </w:tcPr>
                <w:p w:rsidR="00A90D6D" w:rsidRPr="00315E10" w:rsidRDefault="00D80E5D" w:rsidP="00271FC1">
                  <w:pPr>
                    <w:jc w:val="both"/>
                    <w:rPr>
                      <w:rFonts w:ascii="Book Antiqua" w:hAnsi="Book Antiqua"/>
                    </w:rPr>
                  </w:pPr>
                  <w:r w:rsidRPr="00315E10">
                    <w:rPr>
                      <w:rFonts w:ascii="Book Antiqua" w:hAnsi="Book Antiqua"/>
                    </w:rPr>
                    <w:t>Transformer Package-TR08 for 10 X 500 MVA, 765/400 kV 1- Phase ICT’s at Fatehgarh-2 (</w:t>
                  </w:r>
                  <w:proofErr w:type="spellStart"/>
                  <w:r w:rsidRPr="00315E10">
                    <w:rPr>
                      <w:rFonts w:ascii="Book Antiqua" w:hAnsi="Book Antiqua"/>
                    </w:rPr>
                    <w:t>Jaisalmer</w:t>
                  </w:r>
                  <w:proofErr w:type="spellEnd"/>
                  <w:r w:rsidRPr="00315E10">
                    <w:rPr>
                      <w:rFonts w:ascii="Book Antiqua" w:hAnsi="Book Antiqua"/>
                    </w:rPr>
                    <w:t>) Substation under Transmission scheme for solar energy zones in Rajasthan</w:t>
                  </w:r>
                </w:p>
              </w:tc>
              <w:tc>
                <w:tcPr>
                  <w:tcW w:w="1980" w:type="dxa"/>
                  <w:vAlign w:val="center"/>
                </w:tcPr>
                <w:p w:rsidR="00A90D6D" w:rsidRPr="00315E10" w:rsidRDefault="00A90D6D" w:rsidP="00094363">
                  <w:pPr>
                    <w:jc w:val="center"/>
                    <w:rPr>
                      <w:rFonts w:ascii="Book Antiqua" w:hAnsi="Book Antiqua" w:cs="Arial"/>
                      <w:b/>
                      <w:bCs/>
                      <w:lang w:val="en-GB"/>
                    </w:rPr>
                  </w:pPr>
                  <w:r w:rsidRPr="00315E10">
                    <w:rPr>
                      <w:rFonts w:ascii="Book Antiqua" w:hAnsi="Book Antiqua" w:cs="Arial"/>
                      <w:b/>
                      <w:bCs/>
                      <w:lang w:val="en-GB"/>
                    </w:rPr>
                    <w:t>1</w:t>
                  </w:r>
                  <w:r w:rsidR="00D80E5D" w:rsidRPr="00315E10">
                    <w:rPr>
                      <w:rFonts w:ascii="Book Antiqua" w:hAnsi="Book Antiqua" w:cs="Arial"/>
                      <w:b/>
                      <w:bCs/>
                      <w:lang w:val="en-GB"/>
                    </w:rPr>
                    <w:t>5</w:t>
                  </w:r>
                  <w:r w:rsidRPr="00315E10">
                    <w:rPr>
                      <w:rFonts w:ascii="Book Antiqua" w:hAnsi="Book Antiqua" w:cs="Arial"/>
                      <w:b/>
                      <w:bCs/>
                      <w:lang w:val="en-GB"/>
                    </w:rPr>
                    <w:t xml:space="preserve"> months</w:t>
                  </w:r>
                </w:p>
                <w:p w:rsidR="00A90D6D" w:rsidRPr="00315E10" w:rsidRDefault="00A90D6D" w:rsidP="00D80E5D">
                  <w:pPr>
                    <w:jc w:val="center"/>
                    <w:rPr>
                      <w:rFonts w:ascii="Book Antiqua" w:hAnsi="Book Antiqua" w:cs="Arial"/>
                      <w:lang w:val="en-GB"/>
                    </w:rPr>
                  </w:pPr>
                  <w:r w:rsidRPr="00315E10">
                    <w:rPr>
                      <w:rFonts w:ascii="Book Antiqua" w:hAnsi="Book Antiqua" w:cs="Arial"/>
                      <w:lang w:val="en-GB"/>
                    </w:rPr>
                    <w:t>(</w:t>
                  </w:r>
                  <w:r w:rsidR="00D80E5D" w:rsidRPr="00315E10">
                    <w:rPr>
                      <w:rFonts w:ascii="Book Antiqua" w:hAnsi="Book Antiqua" w:cs="Arial"/>
                      <w:lang w:val="en-GB"/>
                    </w:rPr>
                    <w:t>Fifteen</w:t>
                  </w:r>
                  <w:r w:rsidRPr="00315E10">
                    <w:rPr>
                      <w:rFonts w:ascii="Book Antiqua" w:hAnsi="Book Antiqua" w:cs="Arial"/>
                      <w:lang w:val="en-GB"/>
                    </w:rPr>
                    <w:t xml:space="preserve"> Months)</w:t>
                  </w:r>
                </w:p>
              </w:tc>
            </w:tr>
          </w:tbl>
          <w:p w:rsidR="00A90D6D" w:rsidRPr="00315E10" w:rsidRDefault="00A90D6D" w:rsidP="00446346">
            <w:pPr>
              <w:jc w:val="both"/>
              <w:rPr>
                <w:rFonts w:ascii="Book Antiqua" w:hAnsi="Book Antiqua" w:cs="Arial"/>
              </w:rPr>
            </w:pPr>
          </w:p>
        </w:tc>
      </w:tr>
      <w:tr w:rsidR="00315E10" w:rsidRPr="00315E10" w:rsidTr="00537E41">
        <w:trPr>
          <w:trHeight w:val="359"/>
        </w:trPr>
        <w:tc>
          <w:tcPr>
            <w:tcW w:w="900" w:type="dxa"/>
          </w:tcPr>
          <w:p w:rsidR="00A90D6D" w:rsidRPr="00315E10" w:rsidRDefault="00A90D6D">
            <w:pPr>
              <w:numPr>
                <w:ilvl w:val="0"/>
                <w:numId w:val="1"/>
              </w:numPr>
              <w:jc w:val="both"/>
              <w:rPr>
                <w:rFonts w:ascii="Book Antiqua" w:hAnsi="Book Antiqua" w:cs="Arial"/>
              </w:rPr>
            </w:pPr>
          </w:p>
        </w:tc>
        <w:tc>
          <w:tcPr>
            <w:tcW w:w="1440" w:type="dxa"/>
          </w:tcPr>
          <w:p w:rsidR="00A90D6D" w:rsidRPr="00315E10" w:rsidRDefault="00A90D6D" w:rsidP="00E32564">
            <w:pPr>
              <w:rPr>
                <w:rFonts w:ascii="Book Antiqua" w:hAnsi="Book Antiqua" w:cs="Arial"/>
              </w:rPr>
            </w:pPr>
            <w:r w:rsidRPr="00315E10">
              <w:rPr>
                <w:rFonts w:ascii="Book Antiqua" w:hAnsi="Book Antiqua" w:cs="Arial"/>
              </w:rPr>
              <w:t>ITB 27.4 (b)</w:t>
            </w:r>
          </w:p>
        </w:tc>
        <w:tc>
          <w:tcPr>
            <w:tcW w:w="7380" w:type="dxa"/>
          </w:tcPr>
          <w:p w:rsidR="00A90D6D" w:rsidRPr="00315E10" w:rsidRDefault="00A90D6D" w:rsidP="00EC2424">
            <w:pPr>
              <w:jc w:val="both"/>
              <w:rPr>
                <w:rFonts w:ascii="Book Antiqua" w:hAnsi="Book Antiqua" w:cs="Arial"/>
                <w:snapToGrid w:val="0"/>
              </w:rPr>
            </w:pPr>
            <w:r w:rsidRPr="00315E10">
              <w:rPr>
                <w:rFonts w:ascii="Book Antiqua" w:hAnsi="Book Antiqua" w:cs="Arial"/>
              </w:rPr>
              <w:t xml:space="preserve">Deleted as </w:t>
            </w:r>
            <w:r w:rsidRPr="00315E10">
              <w:rPr>
                <w:rFonts w:ascii="Book Antiqua" w:hAnsi="Book Antiqua" w:cs="Arial"/>
                <w:snapToGrid w:val="0"/>
              </w:rPr>
              <w:t>Functional Guarantees are not applicable.</w:t>
            </w:r>
          </w:p>
          <w:p w:rsidR="00A90D6D" w:rsidRPr="00315E10" w:rsidRDefault="00A90D6D">
            <w:pPr>
              <w:jc w:val="both"/>
              <w:rPr>
                <w:rFonts w:ascii="Book Antiqua" w:hAnsi="Book Antiqua" w:cs="Arial"/>
                <w:snapToGrid w:val="0"/>
              </w:rPr>
            </w:pPr>
          </w:p>
        </w:tc>
      </w:tr>
      <w:tr w:rsidR="00315E10" w:rsidRPr="00315E10" w:rsidTr="00537E41">
        <w:trPr>
          <w:trHeight w:val="359"/>
        </w:trPr>
        <w:tc>
          <w:tcPr>
            <w:tcW w:w="900" w:type="dxa"/>
          </w:tcPr>
          <w:p w:rsidR="00A90D6D" w:rsidRPr="00315E10" w:rsidRDefault="00A90D6D">
            <w:pPr>
              <w:numPr>
                <w:ilvl w:val="0"/>
                <w:numId w:val="1"/>
              </w:numPr>
              <w:jc w:val="both"/>
              <w:rPr>
                <w:rFonts w:ascii="Book Antiqua" w:hAnsi="Book Antiqua" w:cs="Arial"/>
              </w:rPr>
            </w:pPr>
          </w:p>
        </w:tc>
        <w:tc>
          <w:tcPr>
            <w:tcW w:w="1440" w:type="dxa"/>
          </w:tcPr>
          <w:p w:rsidR="00A90D6D" w:rsidRPr="00315E10" w:rsidRDefault="00A90D6D" w:rsidP="00700CD5">
            <w:pPr>
              <w:rPr>
                <w:rFonts w:ascii="Book Antiqua" w:hAnsi="Book Antiqua" w:cs="Arial"/>
              </w:rPr>
            </w:pPr>
            <w:r w:rsidRPr="00315E10">
              <w:rPr>
                <w:rFonts w:ascii="Book Antiqua" w:hAnsi="Book Antiqua" w:cs="Arial"/>
              </w:rPr>
              <w:t>ITB 27.4 (c)</w:t>
            </w:r>
          </w:p>
        </w:tc>
        <w:tc>
          <w:tcPr>
            <w:tcW w:w="7380" w:type="dxa"/>
          </w:tcPr>
          <w:p w:rsidR="00A90D6D" w:rsidRPr="00315E10" w:rsidRDefault="00A90D6D" w:rsidP="00700CD5">
            <w:pPr>
              <w:jc w:val="both"/>
              <w:rPr>
                <w:rFonts w:ascii="Book Antiqua" w:hAnsi="Book Antiqua" w:cs="Arial"/>
              </w:rPr>
            </w:pPr>
            <w:r w:rsidRPr="00315E10">
              <w:rPr>
                <w:rFonts w:ascii="Book Antiqua" w:hAnsi="Book Antiqua" w:cs="Arial"/>
              </w:rPr>
              <w:t xml:space="preserve">Applicable for </w:t>
            </w:r>
          </w:p>
          <w:p w:rsidR="00A90D6D" w:rsidRPr="00315E10" w:rsidRDefault="00A90D6D" w:rsidP="00700CD5">
            <w:pPr>
              <w:jc w:val="both"/>
              <w:rPr>
                <w:rFonts w:ascii="Book Antiqua" w:hAnsi="Book Antiqua" w:cs="Arial"/>
              </w:rPr>
            </w:pPr>
          </w:p>
          <w:p w:rsidR="00A90D6D" w:rsidRPr="00315E10" w:rsidRDefault="00A90D6D" w:rsidP="00021927">
            <w:pPr>
              <w:pStyle w:val="ListParagraph"/>
              <w:ind w:left="360"/>
              <w:jc w:val="both"/>
              <w:rPr>
                <w:rFonts w:ascii="Book Antiqua" w:hAnsi="Book Antiqua" w:cs="Arial"/>
              </w:rPr>
            </w:pPr>
            <w:r w:rsidRPr="00315E10">
              <w:rPr>
                <w:rFonts w:ascii="Book Antiqua" w:eastAsia="MS Mincho" w:hAnsi="Book Antiqua"/>
                <w:b/>
                <w:bCs/>
              </w:rPr>
              <w:t xml:space="preserve">(i)  </w:t>
            </w:r>
            <w:r w:rsidR="00315E10" w:rsidRPr="00315E10">
              <w:rPr>
                <w:rFonts w:ascii="Book Antiqua" w:eastAsia="MS Mincho" w:hAnsi="Book Antiqua"/>
                <w:b/>
                <w:bCs/>
              </w:rPr>
              <w:t xml:space="preserve">500MVA, (765/√3)/(400/√3)kV, 1-Ph Auto-Transformer </w:t>
            </w:r>
          </w:p>
        </w:tc>
      </w:tr>
      <w:tr w:rsidR="00315E10" w:rsidRPr="00315E10" w:rsidTr="00537E41">
        <w:tc>
          <w:tcPr>
            <w:tcW w:w="900" w:type="dxa"/>
          </w:tcPr>
          <w:p w:rsidR="00A90D6D" w:rsidRPr="00315E10" w:rsidRDefault="00A90D6D">
            <w:pPr>
              <w:numPr>
                <w:ilvl w:val="0"/>
                <w:numId w:val="1"/>
              </w:numPr>
              <w:jc w:val="both"/>
              <w:rPr>
                <w:rFonts w:ascii="Book Antiqua" w:hAnsi="Book Antiqua" w:cs="Arial"/>
              </w:rPr>
            </w:pPr>
          </w:p>
        </w:tc>
        <w:tc>
          <w:tcPr>
            <w:tcW w:w="1440" w:type="dxa"/>
          </w:tcPr>
          <w:p w:rsidR="00A90D6D" w:rsidRPr="00315E10" w:rsidRDefault="00A90D6D" w:rsidP="00E32564">
            <w:pPr>
              <w:rPr>
                <w:rFonts w:ascii="Book Antiqua" w:hAnsi="Book Antiqua" w:cs="Arial"/>
              </w:rPr>
            </w:pPr>
            <w:r w:rsidRPr="00315E10">
              <w:rPr>
                <w:rFonts w:ascii="Book Antiqua" w:hAnsi="Book Antiqua" w:cs="Arial"/>
              </w:rPr>
              <w:t>ITB 27.5 (b)</w:t>
            </w:r>
          </w:p>
        </w:tc>
        <w:tc>
          <w:tcPr>
            <w:tcW w:w="7380" w:type="dxa"/>
          </w:tcPr>
          <w:p w:rsidR="00A90D6D" w:rsidRPr="00315E10" w:rsidRDefault="00A90D6D" w:rsidP="00B021D0">
            <w:pPr>
              <w:jc w:val="both"/>
              <w:rPr>
                <w:rFonts w:ascii="Book Antiqua" w:hAnsi="Book Antiqua" w:cs="Arial"/>
                <w:snapToGrid w:val="0"/>
              </w:rPr>
            </w:pPr>
            <w:r w:rsidRPr="00315E10">
              <w:rPr>
                <w:rFonts w:ascii="Book Antiqua" w:hAnsi="Book Antiqua" w:cs="Arial"/>
              </w:rPr>
              <w:t xml:space="preserve">Deleted as </w:t>
            </w:r>
            <w:r w:rsidRPr="00315E10">
              <w:rPr>
                <w:rFonts w:ascii="Book Antiqua" w:hAnsi="Book Antiqua" w:cs="Arial"/>
                <w:snapToGrid w:val="0"/>
              </w:rPr>
              <w:t>Functional Guarantees are not applicable.</w:t>
            </w:r>
          </w:p>
          <w:p w:rsidR="00A90D6D" w:rsidRPr="00315E10" w:rsidRDefault="00A90D6D" w:rsidP="00B021D0">
            <w:pPr>
              <w:jc w:val="both"/>
              <w:rPr>
                <w:rFonts w:ascii="Book Antiqua" w:hAnsi="Book Antiqua" w:cs="Arial"/>
                <w:snapToGrid w:val="0"/>
              </w:rPr>
            </w:pPr>
          </w:p>
        </w:tc>
      </w:tr>
      <w:tr w:rsidR="00315E10" w:rsidRPr="00315E10" w:rsidTr="00537E41">
        <w:trPr>
          <w:trHeight w:val="1151"/>
        </w:trPr>
        <w:tc>
          <w:tcPr>
            <w:tcW w:w="900" w:type="dxa"/>
          </w:tcPr>
          <w:p w:rsidR="00A90D6D" w:rsidRPr="00315E10" w:rsidRDefault="00A90D6D">
            <w:pPr>
              <w:numPr>
                <w:ilvl w:val="0"/>
                <w:numId w:val="1"/>
              </w:numPr>
              <w:jc w:val="both"/>
              <w:rPr>
                <w:rFonts w:ascii="Book Antiqua" w:hAnsi="Book Antiqua" w:cs="Arial"/>
              </w:rPr>
            </w:pPr>
          </w:p>
        </w:tc>
        <w:tc>
          <w:tcPr>
            <w:tcW w:w="1440" w:type="dxa"/>
          </w:tcPr>
          <w:p w:rsidR="00A90D6D" w:rsidRPr="00315E10" w:rsidRDefault="00A90D6D" w:rsidP="00F12DA8">
            <w:pPr>
              <w:rPr>
                <w:rFonts w:ascii="Book Antiqua" w:hAnsi="Book Antiqua" w:cs="Arial"/>
              </w:rPr>
            </w:pPr>
            <w:r w:rsidRPr="00315E10">
              <w:rPr>
                <w:rFonts w:ascii="Book Antiqua" w:hAnsi="Book Antiqua"/>
              </w:rPr>
              <w:t>ITB 28.1</w:t>
            </w:r>
          </w:p>
        </w:tc>
        <w:tc>
          <w:tcPr>
            <w:tcW w:w="7380" w:type="dxa"/>
          </w:tcPr>
          <w:p w:rsidR="00A90D6D" w:rsidRPr="00315E10" w:rsidRDefault="00A90D6D" w:rsidP="00104F1E">
            <w:pPr>
              <w:jc w:val="both"/>
              <w:rPr>
                <w:rFonts w:ascii="Book Antiqua" w:hAnsi="Book Antiqua"/>
                <w:b/>
                <w:bCs/>
              </w:rPr>
            </w:pPr>
            <w:r w:rsidRPr="00315E10">
              <w:rPr>
                <w:rFonts w:ascii="Book Antiqua" w:hAnsi="Book Antiqua"/>
                <w:b/>
                <w:bCs/>
              </w:rPr>
              <w:t>Supplementing Sub Clause ITB 28.1</w:t>
            </w:r>
          </w:p>
          <w:p w:rsidR="00A90D6D" w:rsidRPr="00315E10" w:rsidRDefault="00A90D6D" w:rsidP="00104F1E">
            <w:pPr>
              <w:jc w:val="both"/>
              <w:rPr>
                <w:rFonts w:ascii="Book Antiqua" w:hAnsi="Book Antiqua"/>
              </w:rPr>
            </w:pPr>
          </w:p>
          <w:p w:rsidR="004D6F34" w:rsidRPr="00315E10" w:rsidRDefault="004D6F34" w:rsidP="004D6F34">
            <w:pPr>
              <w:jc w:val="both"/>
              <w:rPr>
                <w:rFonts w:ascii="Book Antiqua" w:hAnsi="Book Antiqua" w:cs="Arial"/>
                <w:b/>
                <w:bCs/>
              </w:rPr>
            </w:pPr>
            <w:r w:rsidRPr="00315E10">
              <w:rPr>
                <w:rFonts w:ascii="Book Antiqua" w:hAnsi="Book Antiqua" w:cs="Arial"/>
                <w:b/>
                <w:bCs/>
              </w:rPr>
              <w:t>Purchase Preference as admissible under the policies of Government of India in vogue shall be as per Annexure-C (BDS).</w:t>
            </w:r>
          </w:p>
          <w:p w:rsidR="00A90D6D" w:rsidRPr="00315E10" w:rsidRDefault="00A90D6D">
            <w:pPr>
              <w:jc w:val="both"/>
              <w:rPr>
                <w:rFonts w:ascii="Book Antiqua" w:hAnsi="Book Antiqua" w:cs="Arial"/>
              </w:rPr>
            </w:pPr>
          </w:p>
        </w:tc>
      </w:tr>
      <w:tr w:rsidR="00315E10" w:rsidRPr="00315E10" w:rsidTr="00537E41">
        <w:trPr>
          <w:trHeight w:val="1151"/>
        </w:trPr>
        <w:tc>
          <w:tcPr>
            <w:tcW w:w="900" w:type="dxa"/>
          </w:tcPr>
          <w:p w:rsidR="00A90D6D" w:rsidRPr="00315E10" w:rsidRDefault="00A90D6D">
            <w:pPr>
              <w:numPr>
                <w:ilvl w:val="0"/>
                <w:numId w:val="1"/>
              </w:numPr>
              <w:jc w:val="both"/>
              <w:rPr>
                <w:rFonts w:ascii="Book Antiqua" w:hAnsi="Book Antiqua" w:cs="Arial"/>
              </w:rPr>
            </w:pPr>
          </w:p>
        </w:tc>
        <w:tc>
          <w:tcPr>
            <w:tcW w:w="1440" w:type="dxa"/>
          </w:tcPr>
          <w:p w:rsidR="00A90D6D" w:rsidRPr="00315E10" w:rsidRDefault="00A90D6D" w:rsidP="00F12DA8">
            <w:pPr>
              <w:rPr>
                <w:rFonts w:ascii="Book Antiqua" w:hAnsi="Book Antiqua" w:cs="Arial"/>
              </w:rPr>
            </w:pPr>
            <w:r w:rsidRPr="00315E10">
              <w:rPr>
                <w:rFonts w:ascii="Book Antiqua" w:hAnsi="Book Antiqua" w:cs="Arial"/>
              </w:rPr>
              <w:t>ITB 28.2</w:t>
            </w:r>
          </w:p>
        </w:tc>
        <w:tc>
          <w:tcPr>
            <w:tcW w:w="7380" w:type="dxa"/>
          </w:tcPr>
          <w:p w:rsidR="00A90D6D" w:rsidRPr="00315E10" w:rsidRDefault="00A90D6D">
            <w:pPr>
              <w:jc w:val="both"/>
              <w:rPr>
                <w:rFonts w:ascii="Book Antiqua" w:hAnsi="Book Antiqua"/>
                <w:b/>
                <w:bCs/>
              </w:rPr>
            </w:pPr>
            <w:r w:rsidRPr="00315E10">
              <w:rPr>
                <w:rFonts w:ascii="Book Antiqua" w:hAnsi="Book Antiqua"/>
                <w:b/>
                <w:bCs/>
              </w:rPr>
              <w:t>Add a new sub clause 28.2 as under:</w:t>
            </w:r>
          </w:p>
          <w:p w:rsidR="00A90D6D" w:rsidRPr="00315E10" w:rsidRDefault="00A90D6D">
            <w:pPr>
              <w:jc w:val="both"/>
              <w:rPr>
                <w:rFonts w:ascii="Book Antiqua" w:hAnsi="Book Antiqua"/>
              </w:rPr>
            </w:pPr>
          </w:p>
          <w:p w:rsidR="00A90D6D" w:rsidRPr="00315E10" w:rsidRDefault="00A90D6D" w:rsidP="0075672F">
            <w:pPr>
              <w:jc w:val="both"/>
              <w:rPr>
                <w:rFonts w:ascii="Book Antiqua" w:hAnsi="Book Antiqua"/>
              </w:rPr>
            </w:pPr>
            <w:r w:rsidRPr="00315E10">
              <w:rPr>
                <w:rFonts w:ascii="Book Antiqua" w:hAnsi="Book Antiqua"/>
              </w:rPr>
              <w:t>No margin of domestic preference will be allowed in evaluation and comparison of bids.</w:t>
            </w:r>
          </w:p>
          <w:p w:rsidR="00A90D6D" w:rsidRPr="00315E10" w:rsidRDefault="00A90D6D" w:rsidP="0075672F">
            <w:pPr>
              <w:jc w:val="both"/>
              <w:rPr>
                <w:rFonts w:ascii="Book Antiqua" w:hAnsi="Book Antiqua" w:cs="Arial"/>
              </w:rPr>
            </w:pPr>
          </w:p>
        </w:tc>
      </w:tr>
      <w:tr w:rsidR="00315E10" w:rsidRPr="00315E10" w:rsidTr="00537E41">
        <w:tc>
          <w:tcPr>
            <w:tcW w:w="900" w:type="dxa"/>
          </w:tcPr>
          <w:p w:rsidR="00A90D6D" w:rsidRPr="00315E10" w:rsidRDefault="00A90D6D">
            <w:pPr>
              <w:numPr>
                <w:ilvl w:val="0"/>
                <w:numId w:val="1"/>
              </w:numPr>
              <w:jc w:val="both"/>
              <w:rPr>
                <w:rFonts w:ascii="Book Antiqua" w:hAnsi="Book Antiqua" w:cs="Arial"/>
              </w:rPr>
            </w:pPr>
          </w:p>
        </w:tc>
        <w:tc>
          <w:tcPr>
            <w:tcW w:w="1440" w:type="dxa"/>
          </w:tcPr>
          <w:p w:rsidR="00A90D6D" w:rsidRPr="00315E10" w:rsidRDefault="00A90D6D" w:rsidP="00876608">
            <w:pPr>
              <w:rPr>
                <w:rFonts w:ascii="Book Antiqua" w:hAnsi="Book Antiqua" w:cs="Arial"/>
              </w:rPr>
            </w:pPr>
            <w:r w:rsidRPr="00315E10">
              <w:rPr>
                <w:rFonts w:ascii="Book Antiqua" w:hAnsi="Book Antiqua" w:cs="Arial"/>
              </w:rPr>
              <w:t>ITB 29</w:t>
            </w:r>
          </w:p>
        </w:tc>
        <w:tc>
          <w:tcPr>
            <w:tcW w:w="7380" w:type="dxa"/>
          </w:tcPr>
          <w:p w:rsidR="00A90D6D" w:rsidRPr="00315E10" w:rsidRDefault="00A90D6D" w:rsidP="00824555">
            <w:pPr>
              <w:pStyle w:val="Default"/>
              <w:jc w:val="both"/>
              <w:rPr>
                <w:color w:val="auto"/>
                <w:u w:val="single"/>
              </w:rPr>
            </w:pPr>
            <w:r w:rsidRPr="00315E10">
              <w:rPr>
                <w:color w:val="auto"/>
                <w:u w:val="single"/>
              </w:rPr>
              <w:t>Replacing ITB clause 29 with following:</w:t>
            </w:r>
          </w:p>
          <w:p w:rsidR="00A90D6D" w:rsidRPr="00315E10" w:rsidRDefault="00A90D6D" w:rsidP="00824555">
            <w:pPr>
              <w:pStyle w:val="Default"/>
              <w:jc w:val="both"/>
              <w:rPr>
                <w:color w:val="auto"/>
              </w:rPr>
            </w:pPr>
          </w:p>
          <w:p w:rsidR="00A90D6D" w:rsidRPr="00315E10" w:rsidRDefault="00A90D6D" w:rsidP="00824555">
            <w:pPr>
              <w:pStyle w:val="Default"/>
              <w:jc w:val="both"/>
              <w:rPr>
                <w:color w:val="auto"/>
              </w:rPr>
            </w:pPr>
            <w:r w:rsidRPr="00315E10">
              <w:rPr>
                <w:color w:val="auto"/>
              </w:rPr>
              <w:t>29. e-Reverse Auction (e-RA)</w:t>
            </w:r>
          </w:p>
          <w:p w:rsidR="00A90D6D" w:rsidRPr="00315E10" w:rsidRDefault="00A90D6D" w:rsidP="00824555">
            <w:pPr>
              <w:pStyle w:val="Default"/>
              <w:jc w:val="both"/>
              <w:rPr>
                <w:color w:val="auto"/>
                <w:sz w:val="12"/>
                <w:szCs w:val="12"/>
              </w:rPr>
            </w:pPr>
          </w:p>
          <w:p w:rsidR="00A90D6D" w:rsidRPr="00315E10" w:rsidRDefault="00A90D6D" w:rsidP="00824555">
            <w:pPr>
              <w:pStyle w:val="Default"/>
              <w:ind w:left="702" w:hanging="702"/>
              <w:jc w:val="both"/>
              <w:rPr>
                <w:color w:val="auto"/>
              </w:rPr>
            </w:pPr>
            <w:r w:rsidRPr="00315E10">
              <w:rPr>
                <w:color w:val="auto"/>
              </w:rPr>
              <w:t>29.1</w:t>
            </w:r>
            <w:r w:rsidRPr="00315E10">
              <w:rPr>
                <w:color w:val="auto"/>
              </w:rPr>
              <w:tab/>
              <w:t>The Employer reserves the right to conduct e-Reverse Auction (e-RA) for further reduction in the price. In case e-RA is conducted, same shall be done in the manner as indicated at Annexure-</w:t>
            </w:r>
            <w:proofErr w:type="gramStart"/>
            <w:r w:rsidRPr="00315E10">
              <w:rPr>
                <w:color w:val="auto"/>
              </w:rPr>
              <w:t>B(</w:t>
            </w:r>
            <w:proofErr w:type="gramEnd"/>
            <w:r w:rsidRPr="00315E10">
              <w:rPr>
                <w:color w:val="auto"/>
              </w:rPr>
              <w:t xml:space="preserve">BDS). </w:t>
            </w:r>
          </w:p>
          <w:p w:rsidR="00315E10" w:rsidRPr="00315E10" w:rsidRDefault="00A90D6D" w:rsidP="00824555">
            <w:pPr>
              <w:pStyle w:val="Default"/>
              <w:ind w:left="702" w:hanging="702"/>
              <w:jc w:val="both"/>
              <w:rPr>
                <w:color w:val="auto"/>
              </w:rPr>
            </w:pPr>
            <w:r w:rsidRPr="00315E10">
              <w:rPr>
                <w:color w:val="auto"/>
              </w:rPr>
              <w:t xml:space="preserve">           For the purpose of the aforesaid, the ‘Indicative Estimated Cost for e-</w:t>
            </w:r>
            <w:proofErr w:type="gramStart"/>
            <w:r w:rsidRPr="00315E10">
              <w:rPr>
                <w:color w:val="auto"/>
              </w:rPr>
              <w:t>RA’  is</w:t>
            </w:r>
            <w:proofErr w:type="gramEnd"/>
            <w:r w:rsidRPr="00315E10">
              <w:rPr>
                <w:color w:val="auto"/>
              </w:rPr>
              <w:t xml:space="preserve"> </w:t>
            </w:r>
            <w:r w:rsidR="00315E10" w:rsidRPr="00315E10">
              <w:rPr>
                <w:color w:val="auto"/>
              </w:rPr>
              <w:t xml:space="preserve">INR 119.74 </w:t>
            </w:r>
            <w:proofErr w:type="spellStart"/>
            <w:r w:rsidR="00315E10" w:rsidRPr="00315E10">
              <w:rPr>
                <w:color w:val="auto"/>
              </w:rPr>
              <w:t>Crore</w:t>
            </w:r>
            <w:proofErr w:type="spellEnd"/>
            <w:r w:rsidR="00315E10" w:rsidRPr="00315E10">
              <w:rPr>
                <w:color w:val="auto"/>
              </w:rPr>
              <w:t>.</w:t>
            </w:r>
          </w:p>
          <w:p w:rsidR="00315E10" w:rsidRPr="00315E10" w:rsidRDefault="00315E10" w:rsidP="00824555">
            <w:pPr>
              <w:pStyle w:val="Default"/>
              <w:ind w:left="702" w:hanging="702"/>
              <w:jc w:val="both"/>
              <w:rPr>
                <w:color w:val="auto"/>
              </w:rPr>
            </w:pPr>
          </w:p>
          <w:p w:rsidR="003D1A3B" w:rsidRPr="00315E10" w:rsidRDefault="003D1A3B" w:rsidP="00824555">
            <w:pPr>
              <w:pStyle w:val="Default"/>
              <w:ind w:left="702" w:hanging="702"/>
              <w:jc w:val="both"/>
              <w:rPr>
                <w:strike/>
                <w:color w:val="auto"/>
                <w:highlight w:val="yellow"/>
              </w:rPr>
            </w:pPr>
            <w:r w:rsidRPr="00315E10">
              <w:rPr>
                <w:b/>
                <w:bCs/>
                <w:color w:val="auto"/>
              </w:rPr>
              <w:t xml:space="preserve">           Further, Business Rules for e-Reverse Auction and a sample format for e-Reverse Auction Notice is enclosed at Annexure-</w:t>
            </w:r>
            <w:proofErr w:type="gramStart"/>
            <w:r w:rsidRPr="00315E10">
              <w:rPr>
                <w:b/>
                <w:bCs/>
                <w:color w:val="auto"/>
              </w:rPr>
              <w:t>D(</w:t>
            </w:r>
            <w:proofErr w:type="gramEnd"/>
            <w:r w:rsidRPr="00315E10">
              <w:rPr>
                <w:b/>
                <w:bCs/>
                <w:color w:val="auto"/>
              </w:rPr>
              <w:t>BDS).</w:t>
            </w:r>
          </w:p>
        </w:tc>
      </w:tr>
      <w:tr w:rsidR="00315E10" w:rsidRPr="00315E10" w:rsidTr="00537E41">
        <w:tc>
          <w:tcPr>
            <w:tcW w:w="900" w:type="dxa"/>
          </w:tcPr>
          <w:p w:rsidR="00A90D6D" w:rsidRPr="00315E10" w:rsidRDefault="00A90D6D">
            <w:pPr>
              <w:numPr>
                <w:ilvl w:val="0"/>
                <w:numId w:val="1"/>
              </w:numPr>
              <w:jc w:val="both"/>
              <w:rPr>
                <w:rFonts w:ascii="Book Antiqua" w:hAnsi="Book Antiqua" w:cs="Arial"/>
              </w:rPr>
            </w:pPr>
          </w:p>
        </w:tc>
        <w:tc>
          <w:tcPr>
            <w:tcW w:w="1440" w:type="dxa"/>
          </w:tcPr>
          <w:p w:rsidR="00A90D6D" w:rsidRPr="00315E10" w:rsidRDefault="00A90D6D" w:rsidP="00876608">
            <w:pPr>
              <w:rPr>
                <w:rFonts w:ascii="Book Antiqua" w:hAnsi="Book Antiqua" w:cs="Arial"/>
              </w:rPr>
            </w:pPr>
            <w:r w:rsidRPr="00315E10">
              <w:rPr>
                <w:rFonts w:ascii="Book Antiqua" w:hAnsi="Book Antiqua" w:cs="Arial"/>
              </w:rPr>
              <w:t>ITB 31.4</w:t>
            </w:r>
          </w:p>
        </w:tc>
        <w:tc>
          <w:tcPr>
            <w:tcW w:w="7380" w:type="dxa"/>
          </w:tcPr>
          <w:p w:rsidR="00A90D6D" w:rsidRPr="00315E10" w:rsidRDefault="00A90D6D" w:rsidP="004877F3">
            <w:pPr>
              <w:jc w:val="both"/>
              <w:rPr>
                <w:rFonts w:ascii="Book Antiqua" w:hAnsi="Book Antiqua" w:cs="Arial"/>
                <w:b/>
                <w:bCs/>
              </w:rPr>
            </w:pPr>
            <w:r w:rsidRPr="00315E10">
              <w:rPr>
                <w:rFonts w:ascii="Book Antiqua" w:hAnsi="Book Antiqua" w:cs="Arial"/>
                <w:b/>
                <w:bCs/>
              </w:rPr>
              <w:t>Replace the existing provisions with the following:</w:t>
            </w:r>
          </w:p>
          <w:p w:rsidR="00A90D6D" w:rsidRPr="00315E10" w:rsidRDefault="00A90D6D" w:rsidP="004877F3">
            <w:pPr>
              <w:jc w:val="both"/>
              <w:rPr>
                <w:rFonts w:ascii="Book Antiqua" w:hAnsi="Book Antiqua" w:cs="Arial"/>
              </w:rPr>
            </w:pPr>
          </w:p>
          <w:p w:rsidR="00A90D6D" w:rsidRPr="00315E10" w:rsidRDefault="00A90D6D" w:rsidP="004877F3">
            <w:pPr>
              <w:jc w:val="both"/>
              <w:rPr>
                <w:rFonts w:ascii="Book Antiqua" w:hAnsi="Book Antiqua" w:cs="Arial"/>
              </w:rPr>
            </w:pPr>
            <w:r w:rsidRPr="00315E10">
              <w:rPr>
                <w:rFonts w:ascii="Book Antiqua" w:hAnsi="Book Antiqua" w:cs="Arial"/>
                <w:bCs/>
              </w:rPr>
              <w:t>Award for the entire scope of work shall be placed on the lowest evaluated and qualified bidder who is found capable to perform the Contract in the event of award</w:t>
            </w:r>
            <w:r w:rsidRPr="00315E10">
              <w:rPr>
                <w:rFonts w:ascii="Book Antiqua" w:hAnsi="Book Antiqua" w:cs="Arial"/>
                <w:b/>
              </w:rPr>
              <w:t>.</w:t>
            </w:r>
            <w:r w:rsidRPr="00315E10">
              <w:rPr>
                <w:rFonts w:ascii="Book Antiqua" w:hAnsi="Book Antiqua" w:cs="Arial"/>
              </w:rPr>
              <w:t xml:space="preserve"> The mode of contracting with the successful bidder will be as per stipulation outlined in GCC Sub-clause 2.1 and briefly indicated below:</w:t>
            </w:r>
          </w:p>
          <w:p w:rsidR="00A90D6D" w:rsidRPr="00315E10" w:rsidRDefault="00A90D6D" w:rsidP="004877F3">
            <w:pPr>
              <w:jc w:val="both"/>
              <w:rPr>
                <w:rFonts w:ascii="Book Antiqua" w:hAnsi="Book Antiqua" w:cs="Arial"/>
              </w:rPr>
            </w:pPr>
          </w:p>
        </w:tc>
      </w:tr>
      <w:tr w:rsidR="00315E10" w:rsidRPr="00315E10" w:rsidTr="00537E41">
        <w:tc>
          <w:tcPr>
            <w:tcW w:w="900" w:type="dxa"/>
          </w:tcPr>
          <w:p w:rsidR="00A90D6D" w:rsidRPr="00315E10" w:rsidRDefault="00A90D6D">
            <w:pPr>
              <w:numPr>
                <w:ilvl w:val="0"/>
                <w:numId w:val="1"/>
              </w:numPr>
              <w:jc w:val="both"/>
              <w:rPr>
                <w:rFonts w:ascii="Book Antiqua" w:hAnsi="Book Antiqua" w:cs="Arial"/>
              </w:rPr>
            </w:pPr>
          </w:p>
        </w:tc>
        <w:tc>
          <w:tcPr>
            <w:tcW w:w="1440" w:type="dxa"/>
          </w:tcPr>
          <w:p w:rsidR="00A90D6D" w:rsidRPr="00315E10" w:rsidRDefault="00A90D6D" w:rsidP="004877F3">
            <w:pPr>
              <w:rPr>
                <w:rFonts w:ascii="Book Antiqua" w:hAnsi="Book Antiqua" w:cs="Arial"/>
              </w:rPr>
            </w:pPr>
            <w:r w:rsidRPr="00315E10">
              <w:rPr>
                <w:rFonts w:ascii="Book Antiqua" w:hAnsi="Book Antiqua" w:cs="Arial"/>
              </w:rPr>
              <w:t>ITB 34.1</w:t>
            </w:r>
          </w:p>
        </w:tc>
        <w:tc>
          <w:tcPr>
            <w:tcW w:w="7380" w:type="dxa"/>
          </w:tcPr>
          <w:p w:rsidR="00A90D6D" w:rsidRPr="00315E10" w:rsidRDefault="00A90D6D" w:rsidP="00112CB3">
            <w:pPr>
              <w:jc w:val="both"/>
              <w:rPr>
                <w:rFonts w:ascii="Book Antiqua" w:hAnsi="Book Antiqua"/>
              </w:rPr>
            </w:pPr>
            <w:r w:rsidRPr="00315E10">
              <w:rPr>
                <w:rFonts w:ascii="Book Antiqua" w:hAnsi="Book Antiqua"/>
              </w:rPr>
              <w:t xml:space="preserve">In addition to the Performance Security of 10% of the Contract Price, the successful bidder is required to furnish additional performance </w:t>
            </w:r>
            <w:proofErr w:type="gramStart"/>
            <w:r w:rsidRPr="00315E10">
              <w:rPr>
                <w:rFonts w:ascii="Book Antiqua" w:hAnsi="Book Antiqua"/>
              </w:rPr>
              <w:t>security(</w:t>
            </w:r>
            <w:proofErr w:type="spellStart"/>
            <w:proofErr w:type="gramEnd"/>
            <w:r w:rsidRPr="00315E10">
              <w:rPr>
                <w:rFonts w:ascii="Book Antiqua" w:hAnsi="Book Antiqua"/>
              </w:rPr>
              <w:t>ies</w:t>
            </w:r>
            <w:proofErr w:type="spellEnd"/>
            <w:r w:rsidRPr="00315E10">
              <w:rPr>
                <w:rFonts w:ascii="Book Antiqua" w:hAnsi="Book Antiqua"/>
              </w:rPr>
              <w:t>), if applicable as per stipulated QR/Clause no. 4 of Joint Deed of Undertaking mentioned at Sl. No. 20 of Section – VI : Sample Forms and Procedures.</w:t>
            </w:r>
          </w:p>
          <w:p w:rsidR="00A90D6D" w:rsidRPr="00315E10" w:rsidRDefault="00A90D6D" w:rsidP="00112CB3">
            <w:pPr>
              <w:jc w:val="both"/>
              <w:rPr>
                <w:rFonts w:ascii="Book Antiqua" w:hAnsi="Book Antiqua" w:cs="Arial"/>
                <w:b/>
                <w:bCs/>
              </w:rPr>
            </w:pPr>
          </w:p>
        </w:tc>
      </w:tr>
    </w:tbl>
    <w:p w:rsidR="00D9345D" w:rsidRPr="006342C1" w:rsidRDefault="00D9345D" w:rsidP="00F83C1F">
      <w:pPr>
        <w:jc w:val="center"/>
        <w:rPr>
          <w:rFonts w:ascii="Book Antiqua" w:hAnsi="Book Antiqua" w:cs="Arial"/>
          <w:b/>
          <w:bCs/>
          <w:color w:val="0000FF"/>
          <w:lang w:val="en-GB"/>
        </w:rPr>
      </w:pPr>
    </w:p>
    <w:p w:rsidR="00035C94" w:rsidRPr="00315E10" w:rsidRDefault="00035C94" w:rsidP="00F83C1F">
      <w:pPr>
        <w:jc w:val="center"/>
        <w:rPr>
          <w:rFonts w:ascii="Book Antiqua" w:hAnsi="Book Antiqua" w:cs="Arial"/>
        </w:rPr>
      </w:pPr>
      <w:r w:rsidRPr="00315E10">
        <w:rPr>
          <w:rFonts w:ascii="Book Antiqua" w:hAnsi="Book Antiqua" w:cs="Arial"/>
          <w:b/>
          <w:bCs/>
          <w:lang w:val="en-GB"/>
        </w:rPr>
        <w:t xml:space="preserve">----- </w:t>
      </w:r>
      <w:r w:rsidRPr="00315E10">
        <w:rPr>
          <w:rFonts w:ascii="Book Antiqua" w:hAnsi="Book Antiqua" w:cs="Arial"/>
          <w:b/>
          <w:bCs/>
          <w:i/>
          <w:iCs/>
          <w:lang w:val="en-GB"/>
        </w:rPr>
        <w:t xml:space="preserve">End of Section-III (BDS) </w:t>
      </w:r>
      <w:r w:rsidRPr="00315E10">
        <w:rPr>
          <w:rFonts w:ascii="Book Antiqua" w:hAnsi="Book Antiqua" w:cs="Arial"/>
          <w:b/>
          <w:bCs/>
          <w:lang w:val="en-GB"/>
        </w:rPr>
        <w:t>----</w:t>
      </w:r>
    </w:p>
    <w:sectPr w:rsidR="00035C94" w:rsidRPr="00315E10" w:rsidSect="00FF46C7">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2D1" w:rsidRDefault="00D712D1" w:rsidP="00AD1CD9">
      <w:r>
        <w:separator/>
      </w:r>
    </w:p>
  </w:endnote>
  <w:endnote w:type="continuationSeparator" w:id="0">
    <w:p w:rsidR="00D712D1" w:rsidRDefault="00D712D1"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2F1" w:rsidRDefault="006A12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7501478"/>
      <w:docPartObj>
        <w:docPartGallery w:val="Page Numbers (Bottom of Page)"/>
        <w:docPartUnique/>
      </w:docPartObj>
    </w:sdtPr>
    <w:sdtEndPr/>
    <w:sdtContent>
      <w:sdt>
        <w:sdtPr>
          <w:id w:val="98381352"/>
          <w:docPartObj>
            <w:docPartGallery w:val="Page Numbers (Top of Page)"/>
            <w:docPartUnique/>
          </w:docPartObj>
        </w:sdtPr>
        <w:sdtEndPr/>
        <w:sdtContent>
          <w:p w:rsidR="006A12F1" w:rsidRDefault="006A12F1" w:rsidP="00481DD9">
            <w:pPr>
              <w:pStyle w:val="Footer"/>
              <w:jc w:val="right"/>
            </w:pPr>
            <w:r>
              <w:t xml:space="preserve">Page </w:t>
            </w:r>
            <w:r>
              <w:rPr>
                <w:b/>
                <w:bCs/>
              </w:rPr>
              <w:fldChar w:fldCharType="begin"/>
            </w:r>
            <w:r>
              <w:rPr>
                <w:b/>
                <w:bCs/>
              </w:rPr>
              <w:instrText xml:space="preserve"> PAGE </w:instrText>
            </w:r>
            <w:r>
              <w:rPr>
                <w:b/>
                <w:bCs/>
              </w:rPr>
              <w:fldChar w:fldCharType="separate"/>
            </w:r>
            <w:r w:rsidR="00C45BE6">
              <w:rPr>
                <w:b/>
                <w:bCs/>
                <w:noProof/>
              </w:rPr>
              <w:t>7</w:t>
            </w:r>
            <w:r>
              <w:rPr>
                <w:b/>
                <w:bCs/>
              </w:rPr>
              <w:fldChar w:fldCharType="end"/>
            </w:r>
            <w:r>
              <w:t xml:space="preserve"> of </w:t>
            </w:r>
            <w:r>
              <w:rPr>
                <w:b/>
                <w:bCs/>
              </w:rPr>
              <w:fldChar w:fldCharType="begin"/>
            </w:r>
            <w:r>
              <w:rPr>
                <w:b/>
                <w:bCs/>
              </w:rPr>
              <w:instrText xml:space="preserve"> NUMPAGES  </w:instrText>
            </w:r>
            <w:r>
              <w:rPr>
                <w:b/>
                <w:bCs/>
              </w:rPr>
              <w:fldChar w:fldCharType="separate"/>
            </w:r>
            <w:r w:rsidR="00C45BE6">
              <w:rPr>
                <w:b/>
                <w:bCs/>
                <w:noProof/>
              </w:rPr>
              <w:t>15</w:t>
            </w:r>
            <w:r>
              <w:rPr>
                <w:b/>
                <w:bCs/>
              </w:rPr>
              <w:fldChar w:fldCharType="end"/>
            </w:r>
          </w:p>
        </w:sdtContent>
      </w:sdt>
    </w:sdtContent>
  </w:sdt>
  <w:p w:rsidR="006A12F1" w:rsidRDefault="006A12F1" w:rsidP="003666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2F1" w:rsidRDefault="006A12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2D1" w:rsidRDefault="00D712D1" w:rsidP="00AD1CD9">
      <w:r>
        <w:separator/>
      </w:r>
    </w:p>
  </w:footnote>
  <w:footnote w:type="continuationSeparator" w:id="0">
    <w:p w:rsidR="00D712D1" w:rsidRDefault="00D712D1" w:rsidP="00AD1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2F1" w:rsidRDefault="006A12F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2F1" w:rsidRDefault="006A12F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12F1" w:rsidRDefault="006A12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BF699D"/>
    <w:multiLevelType w:val="hybridMultilevel"/>
    <w:tmpl w:val="63BA3F2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4">
    <w:nsid w:val="0C30465F"/>
    <w:multiLevelType w:val="hybridMultilevel"/>
    <w:tmpl w:val="A8D2EAC2"/>
    <w:lvl w:ilvl="0" w:tplc="74C0571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6">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DF57B0D"/>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3A07CB"/>
    <w:multiLevelType w:val="hybridMultilevel"/>
    <w:tmpl w:val="23248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EE7B31"/>
    <w:multiLevelType w:val="hybridMultilevel"/>
    <w:tmpl w:val="D9E26DF8"/>
    <w:lvl w:ilvl="0" w:tplc="1CCACE1A">
      <w:start w:val="6"/>
      <w:numFmt w:val="lowerLetter"/>
      <w:lvlText w:val="(%1)"/>
      <w:lvlJc w:val="left"/>
      <w:pPr>
        <w:ind w:left="63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4BC4986"/>
    <w:multiLevelType w:val="hybridMultilevel"/>
    <w:tmpl w:val="C682EE90"/>
    <w:lvl w:ilvl="0" w:tplc="1C7412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E82DC4"/>
    <w:multiLevelType w:val="hybridMultilevel"/>
    <w:tmpl w:val="3BFA4104"/>
    <w:lvl w:ilvl="0" w:tplc="17D2186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622C6C"/>
    <w:multiLevelType w:val="hybridMultilevel"/>
    <w:tmpl w:val="1370EE34"/>
    <w:lvl w:ilvl="0" w:tplc="F0AED5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A7772B"/>
    <w:multiLevelType w:val="hybridMultilevel"/>
    <w:tmpl w:val="E7A8C0BC"/>
    <w:lvl w:ilvl="0" w:tplc="C65C30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644E38"/>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4">
    <w:nsid w:val="47CD5076"/>
    <w:multiLevelType w:val="hybridMultilevel"/>
    <w:tmpl w:val="A19A117E"/>
    <w:lvl w:ilvl="0" w:tplc="4694F9A4">
      <w:start w:val="1"/>
      <w:numFmt w:val="lowerRoman"/>
      <w:lvlText w:val="(%1)"/>
      <w:lvlJc w:val="left"/>
      <w:pPr>
        <w:ind w:left="729" w:hanging="720"/>
      </w:pPr>
      <w:rPr>
        <w:rFonts w:hint="default"/>
      </w:rPr>
    </w:lvl>
    <w:lvl w:ilvl="1" w:tplc="40090019" w:tentative="1">
      <w:start w:val="1"/>
      <w:numFmt w:val="lowerLetter"/>
      <w:lvlText w:val="%2."/>
      <w:lvlJc w:val="left"/>
      <w:pPr>
        <w:ind w:left="1089" w:hanging="360"/>
      </w:pPr>
    </w:lvl>
    <w:lvl w:ilvl="2" w:tplc="4009001B" w:tentative="1">
      <w:start w:val="1"/>
      <w:numFmt w:val="lowerRoman"/>
      <w:lvlText w:val="%3."/>
      <w:lvlJc w:val="right"/>
      <w:pPr>
        <w:ind w:left="1809" w:hanging="180"/>
      </w:pPr>
    </w:lvl>
    <w:lvl w:ilvl="3" w:tplc="4009000F" w:tentative="1">
      <w:start w:val="1"/>
      <w:numFmt w:val="decimal"/>
      <w:lvlText w:val="%4."/>
      <w:lvlJc w:val="left"/>
      <w:pPr>
        <w:ind w:left="2529" w:hanging="360"/>
      </w:pPr>
    </w:lvl>
    <w:lvl w:ilvl="4" w:tplc="40090019" w:tentative="1">
      <w:start w:val="1"/>
      <w:numFmt w:val="lowerLetter"/>
      <w:lvlText w:val="%5."/>
      <w:lvlJc w:val="left"/>
      <w:pPr>
        <w:ind w:left="3249" w:hanging="360"/>
      </w:pPr>
    </w:lvl>
    <w:lvl w:ilvl="5" w:tplc="4009001B" w:tentative="1">
      <w:start w:val="1"/>
      <w:numFmt w:val="lowerRoman"/>
      <w:lvlText w:val="%6."/>
      <w:lvlJc w:val="right"/>
      <w:pPr>
        <w:ind w:left="3969" w:hanging="180"/>
      </w:pPr>
    </w:lvl>
    <w:lvl w:ilvl="6" w:tplc="4009000F" w:tentative="1">
      <w:start w:val="1"/>
      <w:numFmt w:val="decimal"/>
      <w:lvlText w:val="%7."/>
      <w:lvlJc w:val="left"/>
      <w:pPr>
        <w:ind w:left="4689" w:hanging="360"/>
      </w:pPr>
    </w:lvl>
    <w:lvl w:ilvl="7" w:tplc="40090019" w:tentative="1">
      <w:start w:val="1"/>
      <w:numFmt w:val="lowerLetter"/>
      <w:lvlText w:val="%8."/>
      <w:lvlJc w:val="left"/>
      <w:pPr>
        <w:ind w:left="5409" w:hanging="360"/>
      </w:pPr>
    </w:lvl>
    <w:lvl w:ilvl="8" w:tplc="4009001B" w:tentative="1">
      <w:start w:val="1"/>
      <w:numFmt w:val="lowerRoman"/>
      <w:lvlText w:val="%9."/>
      <w:lvlJc w:val="right"/>
      <w:pPr>
        <w:ind w:left="6129" w:hanging="180"/>
      </w:pPr>
    </w:lvl>
  </w:abstractNum>
  <w:abstractNum w:abstractNumId="25">
    <w:nsid w:val="4BE84C7C"/>
    <w:multiLevelType w:val="hybridMultilevel"/>
    <w:tmpl w:val="540A9388"/>
    <w:lvl w:ilvl="0" w:tplc="7B82A8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7">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E9E575D"/>
    <w:multiLevelType w:val="hybridMultilevel"/>
    <w:tmpl w:val="FF040078"/>
    <w:lvl w:ilvl="0" w:tplc="DD0E1E56">
      <w:start w:val="1"/>
      <w:numFmt w:val="lowerRoman"/>
      <w:lvlText w:val="(%1)"/>
      <w:lvlJc w:val="left"/>
      <w:pPr>
        <w:ind w:left="2109" w:hanging="720"/>
      </w:pPr>
      <w:rPr>
        <w:rFonts w:hint="default"/>
      </w:r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29">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57214E"/>
    <w:multiLevelType w:val="hybridMultilevel"/>
    <w:tmpl w:val="76AE760A"/>
    <w:lvl w:ilvl="0" w:tplc="7C88DD82">
      <w:start w:val="1"/>
      <w:numFmt w:val="lowerRoman"/>
      <w:lvlText w:val="%1)"/>
      <w:lvlJc w:val="left"/>
      <w:pPr>
        <w:ind w:left="2790" w:hanging="720"/>
      </w:pPr>
      <w:rPr>
        <w:rFonts w:hint="default"/>
      </w:rPr>
    </w:lvl>
    <w:lvl w:ilvl="1" w:tplc="40090019" w:tentative="1">
      <w:start w:val="1"/>
      <w:numFmt w:val="lowerLetter"/>
      <w:lvlText w:val="%2."/>
      <w:lvlJc w:val="left"/>
      <w:pPr>
        <w:ind w:left="3150" w:hanging="360"/>
      </w:pPr>
    </w:lvl>
    <w:lvl w:ilvl="2" w:tplc="4009001B" w:tentative="1">
      <w:start w:val="1"/>
      <w:numFmt w:val="lowerRoman"/>
      <w:lvlText w:val="%3."/>
      <w:lvlJc w:val="right"/>
      <w:pPr>
        <w:ind w:left="3870" w:hanging="180"/>
      </w:pPr>
    </w:lvl>
    <w:lvl w:ilvl="3" w:tplc="4009000F" w:tentative="1">
      <w:start w:val="1"/>
      <w:numFmt w:val="decimal"/>
      <w:lvlText w:val="%4."/>
      <w:lvlJc w:val="left"/>
      <w:pPr>
        <w:ind w:left="4590" w:hanging="360"/>
      </w:pPr>
    </w:lvl>
    <w:lvl w:ilvl="4" w:tplc="40090019" w:tentative="1">
      <w:start w:val="1"/>
      <w:numFmt w:val="lowerLetter"/>
      <w:lvlText w:val="%5."/>
      <w:lvlJc w:val="left"/>
      <w:pPr>
        <w:ind w:left="5310" w:hanging="360"/>
      </w:pPr>
    </w:lvl>
    <w:lvl w:ilvl="5" w:tplc="4009001B" w:tentative="1">
      <w:start w:val="1"/>
      <w:numFmt w:val="lowerRoman"/>
      <w:lvlText w:val="%6."/>
      <w:lvlJc w:val="right"/>
      <w:pPr>
        <w:ind w:left="6030" w:hanging="180"/>
      </w:pPr>
    </w:lvl>
    <w:lvl w:ilvl="6" w:tplc="4009000F" w:tentative="1">
      <w:start w:val="1"/>
      <w:numFmt w:val="decimal"/>
      <w:lvlText w:val="%7."/>
      <w:lvlJc w:val="left"/>
      <w:pPr>
        <w:ind w:left="6750" w:hanging="360"/>
      </w:pPr>
    </w:lvl>
    <w:lvl w:ilvl="7" w:tplc="40090019" w:tentative="1">
      <w:start w:val="1"/>
      <w:numFmt w:val="lowerLetter"/>
      <w:lvlText w:val="%8."/>
      <w:lvlJc w:val="left"/>
      <w:pPr>
        <w:ind w:left="7470" w:hanging="360"/>
      </w:pPr>
    </w:lvl>
    <w:lvl w:ilvl="8" w:tplc="4009001B" w:tentative="1">
      <w:start w:val="1"/>
      <w:numFmt w:val="lowerRoman"/>
      <w:lvlText w:val="%9."/>
      <w:lvlJc w:val="right"/>
      <w:pPr>
        <w:ind w:left="8190" w:hanging="180"/>
      </w:pPr>
    </w:lvl>
  </w:abstractNum>
  <w:abstractNum w:abstractNumId="32">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6">
    <w:nsid w:val="5D141501"/>
    <w:multiLevelType w:val="hybridMultilevel"/>
    <w:tmpl w:val="D7D0D36C"/>
    <w:lvl w:ilvl="0" w:tplc="6B68D7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F95820"/>
    <w:multiLevelType w:val="hybridMultilevel"/>
    <w:tmpl w:val="97ECB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1990006"/>
    <w:multiLevelType w:val="hybridMultilevel"/>
    <w:tmpl w:val="A782CEE0"/>
    <w:lvl w:ilvl="0" w:tplc="73D8C3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3F203E3"/>
    <w:multiLevelType w:val="hybridMultilevel"/>
    <w:tmpl w:val="37144BEA"/>
    <w:lvl w:ilvl="0" w:tplc="EFE0ED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4BA6F32"/>
    <w:multiLevelType w:val="multilevel"/>
    <w:tmpl w:val="3634DC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1"/>
      <w:numFmt w:val="upp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6BB5466"/>
    <w:multiLevelType w:val="hybridMultilevel"/>
    <w:tmpl w:val="37144BEA"/>
    <w:lvl w:ilvl="0" w:tplc="EFE0ED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9734135"/>
    <w:multiLevelType w:val="hybridMultilevel"/>
    <w:tmpl w:val="3ED4AA28"/>
    <w:lvl w:ilvl="0" w:tplc="4258B75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9463F2B"/>
    <w:multiLevelType w:val="hybridMultilevel"/>
    <w:tmpl w:val="D006EDD4"/>
    <w:lvl w:ilvl="0" w:tplc="D0F4A69A">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33"/>
  </w:num>
  <w:num w:numId="4">
    <w:abstractNumId w:val="5"/>
  </w:num>
  <w:num w:numId="5">
    <w:abstractNumId w:val="48"/>
  </w:num>
  <w:num w:numId="6">
    <w:abstractNumId w:val="26"/>
  </w:num>
  <w:num w:numId="7">
    <w:abstractNumId w:val="43"/>
  </w:num>
  <w:num w:numId="8">
    <w:abstractNumId w:val="45"/>
  </w:num>
  <w:num w:numId="9">
    <w:abstractNumId w:val="41"/>
  </w:num>
  <w:num w:numId="10">
    <w:abstractNumId w:val="30"/>
  </w:num>
  <w:num w:numId="11">
    <w:abstractNumId w:val="19"/>
  </w:num>
  <w:num w:numId="12">
    <w:abstractNumId w:val="6"/>
  </w:num>
  <w:num w:numId="13">
    <w:abstractNumId w:val="10"/>
  </w:num>
  <w:num w:numId="14">
    <w:abstractNumId w:val="7"/>
  </w:num>
  <w:num w:numId="15">
    <w:abstractNumId w:val="8"/>
  </w:num>
  <w:num w:numId="16">
    <w:abstractNumId w:val="32"/>
  </w:num>
  <w:num w:numId="17">
    <w:abstractNumId w:val="9"/>
  </w:num>
  <w:num w:numId="18">
    <w:abstractNumId w:val="29"/>
  </w:num>
  <w:num w:numId="19">
    <w:abstractNumId w:val="18"/>
  </w:num>
  <w:num w:numId="20">
    <w:abstractNumId w:val="34"/>
  </w:num>
  <w:num w:numId="21">
    <w:abstractNumId w:val="28"/>
  </w:num>
  <w:num w:numId="22">
    <w:abstractNumId w:val="1"/>
  </w:num>
  <w:num w:numId="23">
    <w:abstractNumId w:val="12"/>
  </w:num>
  <w:num w:numId="24">
    <w:abstractNumId w:val="2"/>
  </w:num>
  <w:num w:numId="25">
    <w:abstractNumId w:val="3"/>
  </w:num>
  <w:num w:numId="26">
    <w:abstractNumId w:val="4"/>
  </w:num>
  <w:num w:numId="27">
    <w:abstractNumId w:val="39"/>
  </w:num>
  <w:num w:numId="28">
    <w:abstractNumId w:val="15"/>
  </w:num>
  <w:num w:numId="29">
    <w:abstractNumId w:val="47"/>
  </w:num>
  <w:num w:numId="30">
    <w:abstractNumId w:val="42"/>
  </w:num>
  <w:num w:numId="31">
    <w:abstractNumId w:val="16"/>
  </w:num>
  <w:num w:numId="32">
    <w:abstractNumId w:val="14"/>
  </w:num>
  <w:num w:numId="33">
    <w:abstractNumId w:val="38"/>
  </w:num>
  <w:num w:numId="34">
    <w:abstractNumId w:val="23"/>
  </w:num>
  <w:num w:numId="35">
    <w:abstractNumId w:val="40"/>
  </w:num>
  <w:num w:numId="36">
    <w:abstractNumId w:val="13"/>
  </w:num>
  <w:num w:numId="37">
    <w:abstractNumId w:val="31"/>
  </w:num>
  <w:num w:numId="38">
    <w:abstractNumId w:val="21"/>
  </w:num>
  <w:num w:numId="39">
    <w:abstractNumId w:val="25"/>
  </w:num>
  <w:num w:numId="40">
    <w:abstractNumId w:val="44"/>
  </w:num>
  <w:num w:numId="41">
    <w:abstractNumId w:val="36"/>
  </w:num>
  <w:num w:numId="42">
    <w:abstractNumId w:val="24"/>
  </w:num>
  <w:num w:numId="43">
    <w:abstractNumId w:val="37"/>
  </w:num>
  <w:num w:numId="44">
    <w:abstractNumId w:val="22"/>
  </w:num>
  <w:num w:numId="45">
    <w:abstractNumId w:val="20"/>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num>
  <w:num w:numId="48">
    <w:abstractNumId w:val="11"/>
  </w:num>
  <w:num w:numId="49">
    <w:abstractNumId w:val="17"/>
  </w:num>
  <w:num w:numId="5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isplayBackgroundShape/>
  <w:hideSpellingErrors/>
  <w:hideGrammaticalErrors/>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83C1F"/>
    <w:rsid w:val="00004BE9"/>
    <w:rsid w:val="00004ED8"/>
    <w:rsid w:val="00005BD2"/>
    <w:rsid w:val="0000738F"/>
    <w:rsid w:val="00007C8C"/>
    <w:rsid w:val="000104D5"/>
    <w:rsid w:val="00010AA2"/>
    <w:rsid w:val="00012171"/>
    <w:rsid w:val="00012B22"/>
    <w:rsid w:val="00013CE2"/>
    <w:rsid w:val="00015159"/>
    <w:rsid w:val="00015B29"/>
    <w:rsid w:val="00016A2F"/>
    <w:rsid w:val="000210CC"/>
    <w:rsid w:val="00021927"/>
    <w:rsid w:val="00022F39"/>
    <w:rsid w:val="00023CF5"/>
    <w:rsid w:val="00023EB3"/>
    <w:rsid w:val="00025B21"/>
    <w:rsid w:val="00030242"/>
    <w:rsid w:val="00030B15"/>
    <w:rsid w:val="00031A64"/>
    <w:rsid w:val="00031FCF"/>
    <w:rsid w:val="0003267C"/>
    <w:rsid w:val="000327D3"/>
    <w:rsid w:val="00035C94"/>
    <w:rsid w:val="00036536"/>
    <w:rsid w:val="00036F98"/>
    <w:rsid w:val="00037679"/>
    <w:rsid w:val="00040D69"/>
    <w:rsid w:val="0004111F"/>
    <w:rsid w:val="00042557"/>
    <w:rsid w:val="00047099"/>
    <w:rsid w:val="000478BD"/>
    <w:rsid w:val="00054D56"/>
    <w:rsid w:val="00061813"/>
    <w:rsid w:val="00066E0D"/>
    <w:rsid w:val="00070C8F"/>
    <w:rsid w:val="00076A83"/>
    <w:rsid w:val="00080E7C"/>
    <w:rsid w:val="00082AF2"/>
    <w:rsid w:val="00083605"/>
    <w:rsid w:val="00084360"/>
    <w:rsid w:val="00086741"/>
    <w:rsid w:val="000872A9"/>
    <w:rsid w:val="00090227"/>
    <w:rsid w:val="00090FA8"/>
    <w:rsid w:val="000915EE"/>
    <w:rsid w:val="0009185E"/>
    <w:rsid w:val="00094363"/>
    <w:rsid w:val="000A1E24"/>
    <w:rsid w:val="000A257B"/>
    <w:rsid w:val="000A2B80"/>
    <w:rsid w:val="000A4789"/>
    <w:rsid w:val="000A50EA"/>
    <w:rsid w:val="000B01AC"/>
    <w:rsid w:val="000B1798"/>
    <w:rsid w:val="000B3539"/>
    <w:rsid w:val="000C1976"/>
    <w:rsid w:val="000C1EE6"/>
    <w:rsid w:val="000C1FCC"/>
    <w:rsid w:val="000C2894"/>
    <w:rsid w:val="000C2CBA"/>
    <w:rsid w:val="000C39A0"/>
    <w:rsid w:val="000C4227"/>
    <w:rsid w:val="000C510C"/>
    <w:rsid w:val="000C7537"/>
    <w:rsid w:val="000D0603"/>
    <w:rsid w:val="000D0A3F"/>
    <w:rsid w:val="000D0DBD"/>
    <w:rsid w:val="000D1C05"/>
    <w:rsid w:val="000D3909"/>
    <w:rsid w:val="000D3A6E"/>
    <w:rsid w:val="000D5350"/>
    <w:rsid w:val="000D6D49"/>
    <w:rsid w:val="000E0EDE"/>
    <w:rsid w:val="000E110F"/>
    <w:rsid w:val="000E2794"/>
    <w:rsid w:val="000E3AC4"/>
    <w:rsid w:val="000E4232"/>
    <w:rsid w:val="000E45C7"/>
    <w:rsid w:val="000E7959"/>
    <w:rsid w:val="000E7CED"/>
    <w:rsid w:val="000F0374"/>
    <w:rsid w:val="000F06C5"/>
    <w:rsid w:val="000F265F"/>
    <w:rsid w:val="000F2A99"/>
    <w:rsid w:val="000F481F"/>
    <w:rsid w:val="000F5A42"/>
    <w:rsid w:val="000F5B5F"/>
    <w:rsid w:val="000F5D80"/>
    <w:rsid w:val="000F638C"/>
    <w:rsid w:val="00100E81"/>
    <w:rsid w:val="00101CF2"/>
    <w:rsid w:val="00102CB1"/>
    <w:rsid w:val="00103266"/>
    <w:rsid w:val="00104F1E"/>
    <w:rsid w:val="00105644"/>
    <w:rsid w:val="0010777E"/>
    <w:rsid w:val="0011137A"/>
    <w:rsid w:val="00112B0F"/>
    <w:rsid w:val="00112CB3"/>
    <w:rsid w:val="00113512"/>
    <w:rsid w:val="0011373A"/>
    <w:rsid w:val="00113BD2"/>
    <w:rsid w:val="001173BF"/>
    <w:rsid w:val="001179B4"/>
    <w:rsid w:val="00120033"/>
    <w:rsid w:val="0012016F"/>
    <w:rsid w:val="00121376"/>
    <w:rsid w:val="00123EA8"/>
    <w:rsid w:val="001247C3"/>
    <w:rsid w:val="00125686"/>
    <w:rsid w:val="00126F26"/>
    <w:rsid w:val="00127608"/>
    <w:rsid w:val="00127C3A"/>
    <w:rsid w:val="00130FC1"/>
    <w:rsid w:val="00132ED6"/>
    <w:rsid w:val="0013320D"/>
    <w:rsid w:val="00135923"/>
    <w:rsid w:val="00136A7F"/>
    <w:rsid w:val="00141BF4"/>
    <w:rsid w:val="00142612"/>
    <w:rsid w:val="00142FE8"/>
    <w:rsid w:val="00145B50"/>
    <w:rsid w:val="001501F9"/>
    <w:rsid w:val="00150729"/>
    <w:rsid w:val="0015496A"/>
    <w:rsid w:val="001564C6"/>
    <w:rsid w:val="00157554"/>
    <w:rsid w:val="00160606"/>
    <w:rsid w:val="001636EB"/>
    <w:rsid w:val="00163921"/>
    <w:rsid w:val="0016629B"/>
    <w:rsid w:val="00166A47"/>
    <w:rsid w:val="0017020D"/>
    <w:rsid w:val="00170AF5"/>
    <w:rsid w:val="001801C6"/>
    <w:rsid w:val="0018241C"/>
    <w:rsid w:val="00182CD4"/>
    <w:rsid w:val="00183331"/>
    <w:rsid w:val="00184982"/>
    <w:rsid w:val="00187688"/>
    <w:rsid w:val="00187F78"/>
    <w:rsid w:val="00191C2D"/>
    <w:rsid w:val="00193EDF"/>
    <w:rsid w:val="0019494A"/>
    <w:rsid w:val="00196A5C"/>
    <w:rsid w:val="00196E09"/>
    <w:rsid w:val="001A0972"/>
    <w:rsid w:val="001A0BD7"/>
    <w:rsid w:val="001A2653"/>
    <w:rsid w:val="001A31BA"/>
    <w:rsid w:val="001A5637"/>
    <w:rsid w:val="001A744B"/>
    <w:rsid w:val="001B2FFA"/>
    <w:rsid w:val="001B5FBE"/>
    <w:rsid w:val="001B6A9F"/>
    <w:rsid w:val="001B7498"/>
    <w:rsid w:val="001C02D4"/>
    <w:rsid w:val="001C24D2"/>
    <w:rsid w:val="001C4331"/>
    <w:rsid w:val="001C445A"/>
    <w:rsid w:val="001C4E10"/>
    <w:rsid w:val="001C5870"/>
    <w:rsid w:val="001C7EAE"/>
    <w:rsid w:val="001D0DB0"/>
    <w:rsid w:val="001D5345"/>
    <w:rsid w:val="001E06A3"/>
    <w:rsid w:val="001E20CE"/>
    <w:rsid w:val="001E3A88"/>
    <w:rsid w:val="001E44E0"/>
    <w:rsid w:val="001E5CDC"/>
    <w:rsid w:val="001E79CD"/>
    <w:rsid w:val="001F136A"/>
    <w:rsid w:val="001F4B51"/>
    <w:rsid w:val="001F4FC9"/>
    <w:rsid w:val="001F765F"/>
    <w:rsid w:val="002010D2"/>
    <w:rsid w:val="00202D83"/>
    <w:rsid w:val="0020435F"/>
    <w:rsid w:val="00205482"/>
    <w:rsid w:val="00206D5E"/>
    <w:rsid w:val="00207D98"/>
    <w:rsid w:val="0021305A"/>
    <w:rsid w:val="00214649"/>
    <w:rsid w:val="00214D4C"/>
    <w:rsid w:val="00214E18"/>
    <w:rsid w:val="00215E65"/>
    <w:rsid w:val="00223A3A"/>
    <w:rsid w:val="002243ED"/>
    <w:rsid w:val="0022441D"/>
    <w:rsid w:val="00225BD3"/>
    <w:rsid w:val="0023014A"/>
    <w:rsid w:val="002310DC"/>
    <w:rsid w:val="00240304"/>
    <w:rsid w:val="00241906"/>
    <w:rsid w:val="00244481"/>
    <w:rsid w:val="00246728"/>
    <w:rsid w:val="002518C9"/>
    <w:rsid w:val="00252CCE"/>
    <w:rsid w:val="00253F61"/>
    <w:rsid w:val="0025509D"/>
    <w:rsid w:val="00256DC7"/>
    <w:rsid w:val="00262AAB"/>
    <w:rsid w:val="00263108"/>
    <w:rsid w:val="0026418C"/>
    <w:rsid w:val="00265E9C"/>
    <w:rsid w:val="00267D3C"/>
    <w:rsid w:val="00271058"/>
    <w:rsid w:val="00271FC1"/>
    <w:rsid w:val="002764BD"/>
    <w:rsid w:val="00282882"/>
    <w:rsid w:val="0028575D"/>
    <w:rsid w:val="002874CB"/>
    <w:rsid w:val="00291B5E"/>
    <w:rsid w:val="00293B23"/>
    <w:rsid w:val="002948D9"/>
    <w:rsid w:val="002A0460"/>
    <w:rsid w:val="002A1905"/>
    <w:rsid w:val="002A2830"/>
    <w:rsid w:val="002B07B1"/>
    <w:rsid w:val="002B1D63"/>
    <w:rsid w:val="002B3A22"/>
    <w:rsid w:val="002B681E"/>
    <w:rsid w:val="002C2775"/>
    <w:rsid w:val="002C2926"/>
    <w:rsid w:val="002C2DFE"/>
    <w:rsid w:val="002C3A52"/>
    <w:rsid w:val="002C4F6B"/>
    <w:rsid w:val="002C6A79"/>
    <w:rsid w:val="002D39AF"/>
    <w:rsid w:val="002D4598"/>
    <w:rsid w:val="002D4B21"/>
    <w:rsid w:val="002D797C"/>
    <w:rsid w:val="002E1CAF"/>
    <w:rsid w:val="002E4160"/>
    <w:rsid w:val="002E6C52"/>
    <w:rsid w:val="002E7AE9"/>
    <w:rsid w:val="002F0422"/>
    <w:rsid w:val="002F1CF2"/>
    <w:rsid w:val="002F28D3"/>
    <w:rsid w:val="002F38B5"/>
    <w:rsid w:val="002F3976"/>
    <w:rsid w:val="002F6FC4"/>
    <w:rsid w:val="002F7DB4"/>
    <w:rsid w:val="0030198A"/>
    <w:rsid w:val="003025D2"/>
    <w:rsid w:val="00302ACB"/>
    <w:rsid w:val="003044A9"/>
    <w:rsid w:val="0031422E"/>
    <w:rsid w:val="00315E10"/>
    <w:rsid w:val="00316708"/>
    <w:rsid w:val="00320BFF"/>
    <w:rsid w:val="003254FF"/>
    <w:rsid w:val="00326BFD"/>
    <w:rsid w:val="00333042"/>
    <w:rsid w:val="00334228"/>
    <w:rsid w:val="0033463D"/>
    <w:rsid w:val="00335CCA"/>
    <w:rsid w:val="00336AEA"/>
    <w:rsid w:val="00337C2B"/>
    <w:rsid w:val="00341EEE"/>
    <w:rsid w:val="00345814"/>
    <w:rsid w:val="0035165A"/>
    <w:rsid w:val="00353DBC"/>
    <w:rsid w:val="0035429E"/>
    <w:rsid w:val="00354C8B"/>
    <w:rsid w:val="003556E3"/>
    <w:rsid w:val="00355895"/>
    <w:rsid w:val="00360A0E"/>
    <w:rsid w:val="00361AED"/>
    <w:rsid w:val="0036667F"/>
    <w:rsid w:val="003667C6"/>
    <w:rsid w:val="00370A25"/>
    <w:rsid w:val="00371CF8"/>
    <w:rsid w:val="00371D87"/>
    <w:rsid w:val="00372553"/>
    <w:rsid w:val="0037260A"/>
    <w:rsid w:val="0037441C"/>
    <w:rsid w:val="00374EB2"/>
    <w:rsid w:val="00374F3A"/>
    <w:rsid w:val="00375D78"/>
    <w:rsid w:val="003818D5"/>
    <w:rsid w:val="0038268F"/>
    <w:rsid w:val="00382D99"/>
    <w:rsid w:val="00383CB5"/>
    <w:rsid w:val="003857A9"/>
    <w:rsid w:val="00385805"/>
    <w:rsid w:val="00385850"/>
    <w:rsid w:val="00386165"/>
    <w:rsid w:val="00387957"/>
    <w:rsid w:val="00394BA5"/>
    <w:rsid w:val="00395752"/>
    <w:rsid w:val="003A452B"/>
    <w:rsid w:val="003A5702"/>
    <w:rsid w:val="003A58DE"/>
    <w:rsid w:val="003A77C2"/>
    <w:rsid w:val="003B159F"/>
    <w:rsid w:val="003B261A"/>
    <w:rsid w:val="003B32BD"/>
    <w:rsid w:val="003B38F4"/>
    <w:rsid w:val="003B4F88"/>
    <w:rsid w:val="003B4FC9"/>
    <w:rsid w:val="003C6347"/>
    <w:rsid w:val="003C6E53"/>
    <w:rsid w:val="003C6EDE"/>
    <w:rsid w:val="003D02B8"/>
    <w:rsid w:val="003D068A"/>
    <w:rsid w:val="003D1A3B"/>
    <w:rsid w:val="003D7062"/>
    <w:rsid w:val="003D73FE"/>
    <w:rsid w:val="003E4D37"/>
    <w:rsid w:val="003E5D18"/>
    <w:rsid w:val="003E5DB4"/>
    <w:rsid w:val="003E6070"/>
    <w:rsid w:val="003E6117"/>
    <w:rsid w:val="003F17ED"/>
    <w:rsid w:val="003F26DF"/>
    <w:rsid w:val="003F78C5"/>
    <w:rsid w:val="004020DB"/>
    <w:rsid w:val="00402659"/>
    <w:rsid w:val="0040544A"/>
    <w:rsid w:val="00405825"/>
    <w:rsid w:val="004064E1"/>
    <w:rsid w:val="004072F7"/>
    <w:rsid w:val="00407D22"/>
    <w:rsid w:val="00410230"/>
    <w:rsid w:val="0041027D"/>
    <w:rsid w:val="00410392"/>
    <w:rsid w:val="004134FF"/>
    <w:rsid w:val="004137FA"/>
    <w:rsid w:val="0041437E"/>
    <w:rsid w:val="00420898"/>
    <w:rsid w:val="004228CA"/>
    <w:rsid w:val="00423D81"/>
    <w:rsid w:val="004265A2"/>
    <w:rsid w:val="00430673"/>
    <w:rsid w:val="00435041"/>
    <w:rsid w:val="00435D39"/>
    <w:rsid w:val="00436F11"/>
    <w:rsid w:val="00440009"/>
    <w:rsid w:val="00441756"/>
    <w:rsid w:val="00442A72"/>
    <w:rsid w:val="00443D43"/>
    <w:rsid w:val="00445B3C"/>
    <w:rsid w:val="00446346"/>
    <w:rsid w:val="004550A8"/>
    <w:rsid w:val="004570DC"/>
    <w:rsid w:val="00457215"/>
    <w:rsid w:val="004621E1"/>
    <w:rsid w:val="0046274E"/>
    <w:rsid w:val="00463B32"/>
    <w:rsid w:val="00463EAE"/>
    <w:rsid w:val="0046450F"/>
    <w:rsid w:val="00465417"/>
    <w:rsid w:val="004654E2"/>
    <w:rsid w:val="004674BB"/>
    <w:rsid w:val="00470124"/>
    <w:rsid w:val="00470C58"/>
    <w:rsid w:val="00471465"/>
    <w:rsid w:val="00473C72"/>
    <w:rsid w:val="00474D70"/>
    <w:rsid w:val="004771D3"/>
    <w:rsid w:val="0047747B"/>
    <w:rsid w:val="00481552"/>
    <w:rsid w:val="004819AC"/>
    <w:rsid w:val="00481B10"/>
    <w:rsid w:val="00481DD9"/>
    <w:rsid w:val="004837A4"/>
    <w:rsid w:val="00483819"/>
    <w:rsid w:val="004846BA"/>
    <w:rsid w:val="004877F3"/>
    <w:rsid w:val="004938E4"/>
    <w:rsid w:val="0049484D"/>
    <w:rsid w:val="004A14FB"/>
    <w:rsid w:val="004A1B3E"/>
    <w:rsid w:val="004A2CE8"/>
    <w:rsid w:val="004A3F2D"/>
    <w:rsid w:val="004A69B7"/>
    <w:rsid w:val="004B0EB4"/>
    <w:rsid w:val="004B2615"/>
    <w:rsid w:val="004B2C94"/>
    <w:rsid w:val="004B330D"/>
    <w:rsid w:val="004B548A"/>
    <w:rsid w:val="004B6146"/>
    <w:rsid w:val="004B7412"/>
    <w:rsid w:val="004C0220"/>
    <w:rsid w:val="004C1BA5"/>
    <w:rsid w:val="004C1E44"/>
    <w:rsid w:val="004C1ECF"/>
    <w:rsid w:val="004C3032"/>
    <w:rsid w:val="004C6DCC"/>
    <w:rsid w:val="004C6F21"/>
    <w:rsid w:val="004C79F8"/>
    <w:rsid w:val="004D51D3"/>
    <w:rsid w:val="004D6A2A"/>
    <w:rsid w:val="004D6F34"/>
    <w:rsid w:val="004E00C3"/>
    <w:rsid w:val="004E1001"/>
    <w:rsid w:val="004E1124"/>
    <w:rsid w:val="004E3A26"/>
    <w:rsid w:val="004E3E98"/>
    <w:rsid w:val="004E4074"/>
    <w:rsid w:val="004E58DD"/>
    <w:rsid w:val="004E5FF7"/>
    <w:rsid w:val="004E6547"/>
    <w:rsid w:val="004E6D71"/>
    <w:rsid w:val="004F21FC"/>
    <w:rsid w:val="004F428F"/>
    <w:rsid w:val="004F43FC"/>
    <w:rsid w:val="004F537C"/>
    <w:rsid w:val="004F6574"/>
    <w:rsid w:val="00500A25"/>
    <w:rsid w:val="00500DE7"/>
    <w:rsid w:val="0050243E"/>
    <w:rsid w:val="00502851"/>
    <w:rsid w:val="005069FA"/>
    <w:rsid w:val="00506C9D"/>
    <w:rsid w:val="00507400"/>
    <w:rsid w:val="00510221"/>
    <w:rsid w:val="005111C1"/>
    <w:rsid w:val="0051125B"/>
    <w:rsid w:val="0051185B"/>
    <w:rsid w:val="00512073"/>
    <w:rsid w:val="0051372A"/>
    <w:rsid w:val="00513EEA"/>
    <w:rsid w:val="00521E07"/>
    <w:rsid w:val="00525F77"/>
    <w:rsid w:val="00526137"/>
    <w:rsid w:val="00527444"/>
    <w:rsid w:val="005311B5"/>
    <w:rsid w:val="00532FCD"/>
    <w:rsid w:val="0053584E"/>
    <w:rsid w:val="0053599F"/>
    <w:rsid w:val="005368B8"/>
    <w:rsid w:val="00537B0B"/>
    <w:rsid w:val="00537D12"/>
    <w:rsid w:val="00537E41"/>
    <w:rsid w:val="005409E6"/>
    <w:rsid w:val="0054306B"/>
    <w:rsid w:val="005478E5"/>
    <w:rsid w:val="00551090"/>
    <w:rsid w:val="00552389"/>
    <w:rsid w:val="00553D9A"/>
    <w:rsid w:val="00553E59"/>
    <w:rsid w:val="005548E3"/>
    <w:rsid w:val="00555156"/>
    <w:rsid w:val="005551CC"/>
    <w:rsid w:val="005569D2"/>
    <w:rsid w:val="00556C6D"/>
    <w:rsid w:val="00565665"/>
    <w:rsid w:val="00566A3D"/>
    <w:rsid w:val="005679CA"/>
    <w:rsid w:val="005702F8"/>
    <w:rsid w:val="00570C02"/>
    <w:rsid w:val="00573AA8"/>
    <w:rsid w:val="00575198"/>
    <w:rsid w:val="0057658D"/>
    <w:rsid w:val="005772AC"/>
    <w:rsid w:val="0058136B"/>
    <w:rsid w:val="005813DE"/>
    <w:rsid w:val="005820E7"/>
    <w:rsid w:val="0058238D"/>
    <w:rsid w:val="00584418"/>
    <w:rsid w:val="005855B3"/>
    <w:rsid w:val="00585643"/>
    <w:rsid w:val="005859D0"/>
    <w:rsid w:val="00585E2B"/>
    <w:rsid w:val="005865A1"/>
    <w:rsid w:val="00586BED"/>
    <w:rsid w:val="0059171A"/>
    <w:rsid w:val="00591E41"/>
    <w:rsid w:val="00592755"/>
    <w:rsid w:val="00592F57"/>
    <w:rsid w:val="0059664F"/>
    <w:rsid w:val="00597134"/>
    <w:rsid w:val="00597EE1"/>
    <w:rsid w:val="005A1C40"/>
    <w:rsid w:val="005A38F9"/>
    <w:rsid w:val="005A6608"/>
    <w:rsid w:val="005B30AE"/>
    <w:rsid w:val="005B3189"/>
    <w:rsid w:val="005B418E"/>
    <w:rsid w:val="005B7D57"/>
    <w:rsid w:val="005C33DA"/>
    <w:rsid w:val="005C5E5E"/>
    <w:rsid w:val="005D0687"/>
    <w:rsid w:val="005D19E0"/>
    <w:rsid w:val="005D2EBB"/>
    <w:rsid w:val="005D3DEE"/>
    <w:rsid w:val="005D3EDF"/>
    <w:rsid w:val="005D4CA4"/>
    <w:rsid w:val="005D51ED"/>
    <w:rsid w:val="005D5979"/>
    <w:rsid w:val="005E17B3"/>
    <w:rsid w:val="005E22F7"/>
    <w:rsid w:val="005E255D"/>
    <w:rsid w:val="005E3CD0"/>
    <w:rsid w:val="005E544C"/>
    <w:rsid w:val="005E6AEC"/>
    <w:rsid w:val="005F12DF"/>
    <w:rsid w:val="005F398F"/>
    <w:rsid w:val="005F4D4C"/>
    <w:rsid w:val="005F64DB"/>
    <w:rsid w:val="00601090"/>
    <w:rsid w:val="00602B73"/>
    <w:rsid w:val="00604C04"/>
    <w:rsid w:val="00607171"/>
    <w:rsid w:val="0061243B"/>
    <w:rsid w:val="0061672A"/>
    <w:rsid w:val="00617109"/>
    <w:rsid w:val="0062028A"/>
    <w:rsid w:val="00620B64"/>
    <w:rsid w:val="006214C2"/>
    <w:rsid w:val="00622A97"/>
    <w:rsid w:val="00622BA2"/>
    <w:rsid w:val="0062422D"/>
    <w:rsid w:val="00624990"/>
    <w:rsid w:val="00626B52"/>
    <w:rsid w:val="0062737B"/>
    <w:rsid w:val="0063238C"/>
    <w:rsid w:val="006328FC"/>
    <w:rsid w:val="00633F9A"/>
    <w:rsid w:val="006342C1"/>
    <w:rsid w:val="00634569"/>
    <w:rsid w:val="006403A9"/>
    <w:rsid w:val="00641F7D"/>
    <w:rsid w:val="00647833"/>
    <w:rsid w:val="00647DBC"/>
    <w:rsid w:val="00651028"/>
    <w:rsid w:val="00651677"/>
    <w:rsid w:val="006554A4"/>
    <w:rsid w:val="00657B1B"/>
    <w:rsid w:val="0066440B"/>
    <w:rsid w:val="0066767A"/>
    <w:rsid w:val="00667EF3"/>
    <w:rsid w:val="00671736"/>
    <w:rsid w:val="006734FB"/>
    <w:rsid w:val="00676174"/>
    <w:rsid w:val="00677555"/>
    <w:rsid w:val="00680409"/>
    <w:rsid w:val="00681012"/>
    <w:rsid w:val="00681D45"/>
    <w:rsid w:val="00683A4E"/>
    <w:rsid w:val="00683CE5"/>
    <w:rsid w:val="00687D77"/>
    <w:rsid w:val="00692575"/>
    <w:rsid w:val="0069392D"/>
    <w:rsid w:val="00693A8F"/>
    <w:rsid w:val="00693BB8"/>
    <w:rsid w:val="00694337"/>
    <w:rsid w:val="0069577C"/>
    <w:rsid w:val="0069631E"/>
    <w:rsid w:val="006A12F1"/>
    <w:rsid w:val="006A1AB6"/>
    <w:rsid w:val="006A5ACB"/>
    <w:rsid w:val="006A6623"/>
    <w:rsid w:val="006A6AC6"/>
    <w:rsid w:val="006A748E"/>
    <w:rsid w:val="006B2C7A"/>
    <w:rsid w:val="006B42FA"/>
    <w:rsid w:val="006B6794"/>
    <w:rsid w:val="006C17A8"/>
    <w:rsid w:val="006C2ACB"/>
    <w:rsid w:val="006C5F3D"/>
    <w:rsid w:val="006D0C89"/>
    <w:rsid w:val="006D25C3"/>
    <w:rsid w:val="006D3E6F"/>
    <w:rsid w:val="006D4929"/>
    <w:rsid w:val="006D5837"/>
    <w:rsid w:val="006D6751"/>
    <w:rsid w:val="006E219E"/>
    <w:rsid w:val="006E2949"/>
    <w:rsid w:val="006E2FDB"/>
    <w:rsid w:val="006E3F44"/>
    <w:rsid w:val="006F18F4"/>
    <w:rsid w:val="006F2601"/>
    <w:rsid w:val="0070007A"/>
    <w:rsid w:val="00700CD5"/>
    <w:rsid w:val="00703D14"/>
    <w:rsid w:val="0070492D"/>
    <w:rsid w:val="00705215"/>
    <w:rsid w:val="00710404"/>
    <w:rsid w:val="0071285C"/>
    <w:rsid w:val="00712E3B"/>
    <w:rsid w:val="0071337F"/>
    <w:rsid w:val="00716269"/>
    <w:rsid w:val="0071776A"/>
    <w:rsid w:val="00717FFE"/>
    <w:rsid w:val="00721654"/>
    <w:rsid w:val="00721849"/>
    <w:rsid w:val="00725D9C"/>
    <w:rsid w:val="00726049"/>
    <w:rsid w:val="007277D1"/>
    <w:rsid w:val="007303D3"/>
    <w:rsid w:val="0073118B"/>
    <w:rsid w:val="00731401"/>
    <w:rsid w:val="00732577"/>
    <w:rsid w:val="007356DF"/>
    <w:rsid w:val="00737D13"/>
    <w:rsid w:val="00742F53"/>
    <w:rsid w:val="00743CBF"/>
    <w:rsid w:val="00743CF6"/>
    <w:rsid w:val="00745DA4"/>
    <w:rsid w:val="007470F8"/>
    <w:rsid w:val="007515EF"/>
    <w:rsid w:val="00751E1B"/>
    <w:rsid w:val="00752893"/>
    <w:rsid w:val="00754125"/>
    <w:rsid w:val="0075435A"/>
    <w:rsid w:val="0075672F"/>
    <w:rsid w:val="007569E6"/>
    <w:rsid w:val="00757C3D"/>
    <w:rsid w:val="00761875"/>
    <w:rsid w:val="007623C2"/>
    <w:rsid w:val="007630A6"/>
    <w:rsid w:val="00763CD5"/>
    <w:rsid w:val="007655F1"/>
    <w:rsid w:val="0076651A"/>
    <w:rsid w:val="00767B1D"/>
    <w:rsid w:val="00770960"/>
    <w:rsid w:val="00773491"/>
    <w:rsid w:val="0077759C"/>
    <w:rsid w:val="007805A1"/>
    <w:rsid w:val="007812F7"/>
    <w:rsid w:val="00781457"/>
    <w:rsid w:val="007822A8"/>
    <w:rsid w:val="00785307"/>
    <w:rsid w:val="00786CB6"/>
    <w:rsid w:val="00787461"/>
    <w:rsid w:val="0079070C"/>
    <w:rsid w:val="007921AA"/>
    <w:rsid w:val="00792E1E"/>
    <w:rsid w:val="00793688"/>
    <w:rsid w:val="007971F0"/>
    <w:rsid w:val="007974CC"/>
    <w:rsid w:val="007A1DE5"/>
    <w:rsid w:val="007A3568"/>
    <w:rsid w:val="007A41F5"/>
    <w:rsid w:val="007A50CA"/>
    <w:rsid w:val="007A5B65"/>
    <w:rsid w:val="007B2CEF"/>
    <w:rsid w:val="007B2FB3"/>
    <w:rsid w:val="007B3700"/>
    <w:rsid w:val="007B5E1D"/>
    <w:rsid w:val="007B6A26"/>
    <w:rsid w:val="007C28E7"/>
    <w:rsid w:val="007C390C"/>
    <w:rsid w:val="007C4EE4"/>
    <w:rsid w:val="007C7327"/>
    <w:rsid w:val="007D0AD4"/>
    <w:rsid w:val="007D0CDB"/>
    <w:rsid w:val="007D1594"/>
    <w:rsid w:val="007D2EEF"/>
    <w:rsid w:val="007D43A4"/>
    <w:rsid w:val="007D5097"/>
    <w:rsid w:val="007E0847"/>
    <w:rsid w:val="007F05CF"/>
    <w:rsid w:val="007F1215"/>
    <w:rsid w:val="007F3759"/>
    <w:rsid w:val="007F42AA"/>
    <w:rsid w:val="007F693F"/>
    <w:rsid w:val="007F75FF"/>
    <w:rsid w:val="007F7999"/>
    <w:rsid w:val="00802563"/>
    <w:rsid w:val="00803AA1"/>
    <w:rsid w:val="00804737"/>
    <w:rsid w:val="0080716D"/>
    <w:rsid w:val="00810A46"/>
    <w:rsid w:val="0081108A"/>
    <w:rsid w:val="008112B4"/>
    <w:rsid w:val="00811B83"/>
    <w:rsid w:val="008155D5"/>
    <w:rsid w:val="00815E12"/>
    <w:rsid w:val="00816C9F"/>
    <w:rsid w:val="00820CA4"/>
    <w:rsid w:val="00821159"/>
    <w:rsid w:val="00830017"/>
    <w:rsid w:val="00830A71"/>
    <w:rsid w:val="00830D11"/>
    <w:rsid w:val="008310BF"/>
    <w:rsid w:val="00831551"/>
    <w:rsid w:val="00832CE1"/>
    <w:rsid w:val="0083305A"/>
    <w:rsid w:val="00833BE8"/>
    <w:rsid w:val="00836551"/>
    <w:rsid w:val="008403E9"/>
    <w:rsid w:val="00840B63"/>
    <w:rsid w:val="0084126D"/>
    <w:rsid w:val="0084431E"/>
    <w:rsid w:val="00845BB7"/>
    <w:rsid w:val="00845DF0"/>
    <w:rsid w:val="00847AA2"/>
    <w:rsid w:val="00850BEC"/>
    <w:rsid w:val="00852861"/>
    <w:rsid w:val="0085713F"/>
    <w:rsid w:val="00857707"/>
    <w:rsid w:val="00857B16"/>
    <w:rsid w:val="00857DE9"/>
    <w:rsid w:val="0086079F"/>
    <w:rsid w:val="00861D16"/>
    <w:rsid w:val="0086262E"/>
    <w:rsid w:val="008644BA"/>
    <w:rsid w:val="00865DFB"/>
    <w:rsid w:val="00866B2B"/>
    <w:rsid w:val="0087066B"/>
    <w:rsid w:val="00872EB5"/>
    <w:rsid w:val="008750AB"/>
    <w:rsid w:val="00876608"/>
    <w:rsid w:val="008767B8"/>
    <w:rsid w:val="00880CFD"/>
    <w:rsid w:val="00882272"/>
    <w:rsid w:val="00890202"/>
    <w:rsid w:val="008902DE"/>
    <w:rsid w:val="00890BD2"/>
    <w:rsid w:val="0089122D"/>
    <w:rsid w:val="00895D0C"/>
    <w:rsid w:val="00896039"/>
    <w:rsid w:val="008A3619"/>
    <w:rsid w:val="008A4E43"/>
    <w:rsid w:val="008A5657"/>
    <w:rsid w:val="008A6FEB"/>
    <w:rsid w:val="008A7E67"/>
    <w:rsid w:val="008B09FE"/>
    <w:rsid w:val="008B172B"/>
    <w:rsid w:val="008B21E4"/>
    <w:rsid w:val="008B50AE"/>
    <w:rsid w:val="008C3375"/>
    <w:rsid w:val="008C6718"/>
    <w:rsid w:val="008C6FEE"/>
    <w:rsid w:val="008C7C3C"/>
    <w:rsid w:val="008D21C0"/>
    <w:rsid w:val="008D301C"/>
    <w:rsid w:val="008D5A0E"/>
    <w:rsid w:val="008D5D28"/>
    <w:rsid w:val="008E2B6A"/>
    <w:rsid w:val="008E3277"/>
    <w:rsid w:val="008E6633"/>
    <w:rsid w:val="008F06D9"/>
    <w:rsid w:val="008F1E0E"/>
    <w:rsid w:val="008F1FA6"/>
    <w:rsid w:val="008F2EC2"/>
    <w:rsid w:val="008F771C"/>
    <w:rsid w:val="00903F47"/>
    <w:rsid w:val="0090509E"/>
    <w:rsid w:val="00905140"/>
    <w:rsid w:val="00907B80"/>
    <w:rsid w:val="00910E73"/>
    <w:rsid w:val="009110EB"/>
    <w:rsid w:val="009143F9"/>
    <w:rsid w:val="009152E1"/>
    <w:rsid w:val="009154BD"/>
    <w:rsid w:val="009155F0"/>
    <w:rsid w:val="009156A5"/>
    <w:rsid w:val="00915E05"/>
    <w:rsid w:val="0092135F"/>
    <w:rsid w:val="00921924"/>
    <w:rsid w:val="0092242A"/>
    <w:rsid w:val="009224AD"/>
    <w:rsid w:val="0092392D"/>
    <w:rsid w:val="00926861"/>
    <w:rsid w:val="00926C91"/>
    <w:rsid w:val="00927218"/>
    <w:rsid w:val="00930AE8"/>
    <w:rsid w:val="00932B01"/>
    <w:rsid w:val="00933016"/>
    <w:rsid w:val="00934673"/>
    <w:rsid w:val="00935AD2"/>
    <w:rsid w:val="009407A6"/>
    <w:rsid w:val="00941A73"/>
    <w:rsid w:val="0094242C"/>
    <w:rsid w:val="00942813"/>
    <w:rsid w:val="00942AD7"/>
    <w:rsid w:val="0094337B"/>
    <w:rsid w:val="009450B8"/>
    <w:rsid w:val="0095289B"/>
    <w:rsid w:val="00953D32"/>
    <w:rsid w:val="00954289"/>
    <w:rsid w:val="0095741D"/>
    <w:rsid w:val="00957654"/>
    <w:rsid w:val="00960697"/>
    <w:rsid w:val="00962AA6"/>
    <w:rsid w:val="009640E6"/>
    <w:rsid w:val="00965A69"/>
    <w:rsid w:val="00965E05"/>
    <w:rsid w:val="00966914"/>
    <w:rsid w:val="009677C0"/>
    <w:rsid w:val="00970216"/>
    <w:rsid w:val="00970585"/>
    <w:rsid w:val="009705FA"/>
    <w:rsid w:val="009728DB"/>
    <w:rsid w:val="00974AE4"/>
    <w:rsid w:val="009779C2"/>
    <w:rsid w:val="00977C37"/>
    <w:rsid w:val="00977FE7"/>
    <w:rsid w:val="009818BB"/>
    <w:rsid w:val="00982E79"/>
    <w:rsid w:val="0098335A"/>
    <w:rsid w:val="00985B3F"/>
    <w:rsid w:val="00987472"/>
    <w:rsid w:val="0099108E"/>
    <w:rsid w:val="009915BA"/>
    <w:rsid w:val="00991CE9"/>
    <w:rsid w:val="009946AC"/>
    <w:rsid w:val="009A0DD9"/>
    <w:rsid w:val="009A62C8"/>
    <w:rsid w:val="009B08A1"/>
    <w:rsid w:val="009B4177"/>
    <w:rsid w:val="009B5018"/>
    <w:rsid w:val="009C070B"/>
    <w:rsid w:val="009C4355"/>
    <w:rsid w:val="009D014A"/>
    <w:rsid w:val="009D111F"/>
    <w:rsid w:val="009D24F1"/>
    <w:rsid w:val="009D269D"/>
    <w:rsid w:val="009D276E"/>
    <w:rsid w:val="009D5E4F"/>
    <w:rsid w:val="009E1427"/>
    <w:rsid w:val="009E18AA"/>
    <w:rsid w:val="009E2FBA"/>
    <w:rsid w:val="009E4C20"/>
    <w:rsid w:val="009F0A68"/>
    <w:rsid w:val="009F0E63"/>
    <w:rsid w:val="009F27F3"/>
    <w:rsid w:val="009F5112"/>
    <w:rsid w:val="009F7F1F"/>
    <w:rsid w:val="00A00208"/>
    <w:rsid w:val="00A0245B"/>
    <w:rsid w:val="00A04F9C"/>
    <w:rsid w:val="00A053FB"/>
    <w:rsid w:val="00A074F6"/>
    <w:rsid w:val="00A11307"/>
    <w:rsid w:val="00A1266F"/>
    <w:rsid w:val="00A155DE"/>
    <w:rsid w:val="00A202C9"/>
    <w:rsid w:val="00A223BE"/>
    <w:rsid w:val="00A23CEA"/>
    <w:rsid w:val="00A24698"/>
    <w:rsid w:val="00A2525F"/>
    <w:rsid w:val="00A253E7"/>
    <w:rsid w:val="00A26707"/>
    <w:rsid w:val="00A268BE"/>
    <w:rsid w:val="00A27CD1"/>
    <w:rsid w:val="00A27F46"/>
    <w:rsid w:val="00A32068"/>
    <w:rsid w:val="00A32709"/>
    <w:rsid w:val="00A32ECB"/>
    <w:rsid w:val="00A331F3"/>
    <w:rsid w:val="00A36CCB"/>
    <w:rsid w:val="00A4519D"/>
    <w:rsid w:val="00A4616D"/>
    <w:rsid w:val="00A475AA"/>
    <w:rsid w:val="00A47F8E"/>
    <w:rsid w:val="00A50FA3"/>
    <w:rsid w:val="00A51200"/>
    <w:rsid w:val="00A54618"/>
    <w:rsid w:val="00A5549E"/>
    <w:rsid w:val="00A5585F"/>
    <w:rsid w:val="00A60D89"/>
    <w:rsid w:val="00A61176"/>
    <w:rsid w:val="00A623E8"/>
    <w:rsid w:val="00A64194"/>
    <w:rsid w:val="00A6426B"/>
    <w:rsid w:val="00A64896"/>
    <w:rsid w:val="00A6545D"/>
    <w:rsid w:val="00A66641"/>
    <w:rsid w:val="00A678C5"/>
    <w:rsid w:val="00A7283A"/>
    <w:rsid w:val="00A732F6"/>
    <w:rsid w:val="00A73F9A"/>
    <w:rsid w:val="00A75C61"/>
    <w:rsid w:val="00A76CF6"/>
    <w:rsid w:val="00A77A1D"/>
    <w:rsid w:val="00A818A1"/>
    <w:rsid w:val="00A8431F"/>
    <w:rsid w:val="00A90D6D"/>
    <w:rsid w:val="00A91CCF"/>
    <w:rsid w:val="00A923C4"/>
    <w:rsid w:val="00A94AB9"/>
    <w:rsid w:val="00A9532D"/>
    <w:rsid w:val="00A97189"/>
    <w:rsid w:val="00AA044E"/>
    <w:rsid w:val="00AA0F44"/>
    <w:rsid w:val="00AA6AC4"/>
    <w:rsid w:val="00AA73AE"/>
    <w:rsid w:val="00AB1082"/>
    <w:rsid w:val="00AB11DF"/>
    <w:rsid w:val="00AB12C2"/>
    <w:rsid w:val="00AB15FC"/>
    <w:rsid w:val="00AB1ECF"/>
    <w:rsid w:val="00AB2EF0"/>
    <w:rsid w:val="00AB35D1"/>
    <w:rsid w:val="00AB72B1"/>
    <w:rsid w:val="00AC109F"/>
    <w:rsid w:val="00AC164C"/>
    <w:rsid w:val="00AC1D70"/>
    <w:rsid w:val="00AC2F15"/>
    <w:rsid w:val="00AC2F8A"/>
    <w:rsid w:val="00AC30AF"/>
    <w:rsid w:val="00AC3210"/>
    <w:rsid w:val="00AC337E"/>
    <w:rsid w:val="00AC3E1E"/>
    <w:rsid w:val="00AC4396"/>
    <w:rsid w:val="00AC4661"/>
    <w:rsid w:val="00AC4AB3"/>
    <w:rsid w:val="00AC4E82"/>
    <w:rsid w:val="00AC5453"/>
    <w:rsid w:val="00AC5900"/>
    <w:rsid w:val="00AC715F"/>
    <w:rsid w:val="00AD0B4A"/>
    <w:rsid w:val="00AD1CD9"/>
    <w:rsid w:val="00AD277A"/>
    <w:rsid w:val="00AD685F"/>
    <w:rsid w:val="00AD6861"/>
    <w:rsid w:val="00AD6D34"/>
    <w:rsid w:val="00AE1BAC"/>
    <w:rsid w:val="00AE421D"/>
    <w:rsid w:val="00AE4519"/>
    <w:rsid w:val="00AE71E5"/>
    <w:rsid w:val="00AF104A"/>
    <w:rsid w:val="00AF223C"/>
    <w:rsid w:val="00AF2758"/>
    <w:rsid w:val="00AF2868"/>
    <w:rsid w:val="00AF5D88"/>
    <w:rsid w:val="00AF6176"/>
    <w:rsid w:val="00AF75FF"/>
    <w:rsid w:val="00B00A11"/>
    <w:rsid w:val="00B021D0"/>
    <w:rsid w:val="00B0223F"/>
    <w:rsid w:val="00B042E7"/>
    <w:rsid w:val="00B05D08"/>
    <w:rsid w:val="00B100E4"/>
    <w:rsid w:val="00B119E3"/>
    <w:rsid w:val="00B1507A"/>
    <w:rsid w:val="00B1537B"/>
    <w:rsid w:val="00B154CE"/>
    <w:rsid w:val="00B15CB8"/>
    <w:rsid w:val="00B17C3C"/>
    <w:rsid w:val="00B22AFA"/>
    <w:rsid w:val="00B22BA7"/>
    <w:rsid w:val="00B22EF8"/>
    <w:rsid w:val="00B254B6"/>
    <w:rsid w:val="00B273CA"/>
    <w:rsid w:val="00B32E72"/>
    <w:rsid w:val="00B33417"/>
    <w:rsid w:val="00B348C6"/>
    <w:rsid w:val="00B36365"/>
    <w:rsid w:val="00B3674A"/>
    <w:rsid w:val="00B411CF"/>
    <w:rsid w:val="00B4137B"/>
    <w:rsid w:val="00B417CE"/>
    <w:rsid w:val="00B45B62"/>
    <w:rsid w:val="00B515D1"/>
    <w:rsid w:val="00B52972"/>
    <w:rsid w:val="00B5623A"/>
    <w:rsid w:val="00B616BB"/>
    <w:rsid w:val="00B6213F"/>
    <w:rsid w:val="00B633C7"/>
    <w:rsid w:val="00B74EA4"/>
    <w:rsid w:val="00B77D1F"/>
    <w:rsid w:val="00B81108"/>
    <w:rsid w:val="00B818B9"/>
    <w:rsid w:val="00B86D87"/>
    <w:rsid w:val="00B905E9"/>
    <w:rsid w:val="00B90922"/>
    <w:rsid w:val="00B93C49"/>
    <w:rsid w:val="00B94306"/>
    <w:rsid w:val="00B96B90"/>
    <w:rsid w:val="00BA0C75"/>
    <w:rsid w:val="00BA14A2"/>
    <w:rsid w:val="00BA45FF"/>
    <w:rsid w:val="00BA463B"/>
    <w:rsid w:val="00BA64B3"/>
    <w:rsid w:val="00BA6710"/>
    <w:rsid w:val="00BA6D80"/>
    <w:rsid w:val="00BA7215"/>
    <w:rsid w:val="00BA7AF3"/>
    <w:rsid w:val="00BB07F2"/>
    <w:rsid w:val="00BB24E9"/>
    <w:rsid w:val="00BB41B0"/>
    <w:rsid w:val="00BB5BA3"/>
    <w:rsid w:val="00BB7767"/>
    <w:rsid w:val="00BC09F3"/>
    <w:rsid w:val="00BC1176"/>
    <w:rsid w:val="00BC2960"/>
    <w:rsid w:val="00BC2967"/>
    <w:rsid w:val="00BC40F8"/>
    <w:rsid w:val="00BC6AD4"/>
    <w:rsid w:val="00BD2583"/>
    <w:rsid w:val="00BD60D0"/>
    <w:rsid w:val="00BE0562"/>
    <w:rsid w:val="00BE265B"/>
    <w:rsid w:val="00BE2F7A"/>
    <w:rsid w:val="00BF7958"/>
    <w:rsid w:val="00C045F8"/>
    <w:rsid w:val="00C053AB"/>
    <w:rsid w:val="00C07D2A"/>
    <w:rsid w:val="00C10652"/>
    <w:rsid w:val="00C13BC4"/>
    <w:rsid w:val="00C15A40"/>
    <w:rsid w:val="00C1626F"/>
    <w:rsid w:val="00C16A30"/>
    <w:rsid w:val="00C17970"/>
    <w:rsid w:val="00C17FEB"/>
    <w:rsid w:val="00C22808"/>
    <w:rsid w:val="00C235B0"/>
    <w:rsid w:val="00C23CE8"/>
    <w:rsid w:val="00C32724"/>
    <w:rsid w:val="00C32DAA"/>
    <w:rsid w:val="00C33A72"/>
    <w:rsid w:val="00C344D4"/>
    <w:rsid w:val="00C34F46"/>
    <w:rsid w:val="00C357DD"/>
    <w:rsid w:val="00C35CBA"/>
    <w:rsid w:val="00C40AE1"/>
    <w:rsid w:val="00C41295"/>
    <w:rsid w:val="00C45BE6"/>
    <w:rsid w:val="00C50D7B"/>
    <w:rsid w:val="00C50F8B"/>
    <w:rsid w:val="00C52F22"/>
    <w:rsid w:val="00C534BC"/>
    <w:rsid w:val="00C62BB0"/>
    <w:rsid w:val="00C64B95"/>
    <w:rsid w:val="00C65470"/>
    <w:rsid w:val="00C7095C"/>
    <w:rsid w:val="00C72A20"/>
    <w:rsid w:val="00C72BF2"/>
    <w:rsid w:val="00C7399C"/>
    <w:rsid w:val="00C7555A"/>
    <w:rsid w:val="00C76684"/>
    <w:rsid w:val="00C76F13"/>
    <w:rsid w:val="00C80F0F"/>
    <w:rsid w:val="00C81B94"/>
    <w:rsid w:val="00C81CBD"/>
    <w:rsid w:val="00C82833"/>
    <w:rsid w:val="00C830CC"/>
    <w:rsid w:val="00C8347D"/>
    <w:rsid w:val="00C83D74"/>
    <w:rsid w:val="00C86F2F"/>
    <w:rsid w:val="00C87226"/>
    <w:rsid w:val="00C87F24"/>
    <w:rsid w:val="00C92D72"/>
    <w:rsid w:val="00C970E4"/>
    <w:rsid w:val="00CA01DE"/>
    <w:rsid w:val="00CA0759"/>
    <w:rsid w:val="00CA2547"/>
    <w:rsid w:val="00CA3611"/>
    <w:rsid w:val="00CA6223"/>
    <w:rsid w:val="00CB18A9"/>
    <w:rsid w:val="00CB35B4"/>
    <w:rsid w:val="00CB3F4E"/>
    <w:rsid w:val="00CB67B6"/>
    <w:rsid w:val="00CC24EA"/>
    <w:rsid w:val="00CC3E2D"/>
    <w:rsid w:val="00CC4698"/>
    <w:rsid w:val="00CC520D"/>
    <w:rsid w:val="00CD0FA0"/>
    <w:rsid w:val="00CD1276"/>
    <w:rsid w:val="00CD2788"/>
    <w:rsid w:val="00CD4988"/>
    <w:rsid w:val="00CD7860"/>
    <w:rsid w:val="00CE3DE0"/>
    <w:rsid w:val="00CE4685"/>
    <w:rsid w:val="00CE6F67"/>
    <w:rsid w:val="00CE7553"/>
    <w:rsid w:val="00CF0E53"/>
    <w:rsid w:val="00CF173A"/>
    <w:rsid w:val="00CF28AB"/>
    <w:rsid w:val="00CF4396"/>
    <w:rsid w:val="00CF658C"/>
    <w:rsid w:val="00D00967"/>
    <w:rsid w:val="00D013A6"/>
    <w:rsid w:val="00D01903"/>
    <w:rsid w:val="00D0225D"/>
    <w:rsid w:val="00D03A9B"/>
    <w:rsid w:val="00D04409"/>
    <w:rsid w:val="00D11A3A"/>
    <w:rsid w:val="00D13094"/>
    <w:rsid w:val="00D211E0"/>
    <w:rsid w:val="00D21B46"/>
    <w:rsid w:val="00D24A53"/>
    <w:rsid w:val="00D25FD9"/>
    <w:rsid w:val="00D2698B"/>
    <w:rsid w:val="00D26DAD"/>
    <w:rsid w:val="00D34EE6"/>
    <w:rsid w:val="00D3518A"/>
    <w:rsid w:val="00D36034"/>
    <w:rsid w:val="00D401EA"/>
    <w:rsid w:val="00D448F1"/>
    <w:rsid w:val="00D46448"/>
    <w:rsid w:val="00D53C60"/>
    <w:rsid w:val="00D542C2"/>
    <w:rsid w:val="00D563E4"/>
    <w:rsid w:val="00D628B2"/>
    <w:rsid w:val="00D62F31"/>
    <w:rsid w:val="00D6723A"/>
    <w:rsid w:val="00D6780A"/>
    <w:rsid w:val="00D712D1"/>
    <w:rsid w:val="00D71EC9"/>
    <w:rsid w:val="00D7250D"/>
    <w:rsid w:val="00D730B9"/>
    <w:rsid w:val="00D7359E"/>
    <w:rsid w:val="00D7467E"/>
    <w:rsid w:val="00D76C6E"/>
    <w:rsid w:val="00D805FD"/>
    <w:rsid w:val="00D80E5D"/>
    <w:rsid w:val="00D81178"/>
    <w:rsid w:val="00D81D66"/>
    <w:rsid w:val="00D85E25"/>
    <w:rsid w:val="00D91BB3"/>
    <w:rsid w:val="00D91ED3"/>
    <w:rsid w:val="00D924DC"/>
    <w:rsid w:val="00D926ED"/>
    <w:rsid w:val="00D931C6"/>
    <w:rsid w:val="00D9345D"/>
    <w:rsid w:val="00D95E5D"/>
    <w:rsid w:val="00D974E3"/>
    <w:rsid w:val="00D97567"/>
    <w:rsid w:val="00DA36E4"/>
    <w:rsid w:val="00DA3930"/>
    <w:rsid w:val="00DA4954"/>
    <w:rsid w:val="00DA7409"/>
    <w:rsid w:val="00DA7F03"/>
    <w:rsid w:val="00DB066A"/>
    <w:rsid w:val="00DC0705"/>
    <w:rsid w:val="00DC192E"/>
    <w:rsid w:val="00DC23EA"/>
    <w:rsid w:val="00DC4E5D"/>
    <w:rsid w:val="00DC5EA5"/>
    <w:rsid w:val="00DC5ED2"/>
    <w:rsid w:val="00DC63F7"/>
    <w:rsid w:val="00DC7C6D"/>
    <w:rsid w:val="00DC7EC5"/>
    <w:rsid w:val="00DD1B20"/>
    <w:rsid w:val="00DD222E"/>
    <w:rsid w:val="00DD303C"/>
    <w:rsid w:val="00DD3B04"/>
    <w:rsid w:val="00DD3B4C"/>
    <w:rsid w:val="00DD5ADF"/>
    <w:rsid w:val="00DD7DC6"/>
    <w:rsid w:val="00DE0FFA"/>
    <w:rsid w:val="00DF04B9"/>
    <w:rsid w:val="00DF0EF7"/>
    <w:rsid w:val="00DF3E61"/>
    <w:rsid w:val="00DF5C8E"/>
    <w:rsid w:val="00E009B8"/>
    <w:rsid w:val="00E10669"/>
    <w:rsid w:val="00E136DF"/>
    <w:rsid w:val="00E13D84"/>
    <w:rsid w:val="00E15A58"/>
    <w:rsid w:val="00E20707"/>
    <w:rsid w:val="00E20720"/>
    <w:rsid w:val="00E209DF"/>
    <w:rsid w:val="00E213BC"/>
    <w:rsid w:val="00E27745"/>
    <w:rsid w:val="00E27E4D"/>
    <w:rsid w:val="00E30731"/>
    <w:rsid w:val="00E30F23"/>
    <w:rsid w:val="00E31C8E"/>
    <w:rsid w:val="00E32564"/>
    <w:rsid w:val="00E32AD4"/>
    <w:rsid w:val="00E33175"/>
    <w:rsid w:val="00E34F1F"/>
    <w:rsid w:val="00E35626"/>
    <w:rsid w:val="00E36501"/>
    <w:rsid w:val="00E37CF4"/>
    <w:rsid w:val="00E41FDF"/>
    <w:rsid w:val="00E4391C"/>
    <w:rsid w:val="00E50ECB"/>
    <w:rsid w:val="00E55619"/>
    <w:rsid w:val="00E55BF7"/>
    <w:rsid w:val="00E568C8"/>
    <w:rsid w:val="00E6136E"/>
    <w:rsid w:val="00E65CA1"/>
    <w:rsid w:val="00E66D7A"/>
    <w:rsid w:val="00E66E11"/>
    <w:rsid w:val="00E67F91"/>
    <w:rsid w:val="00E71B3F"/>
    <w:rsid w:val="00E72659"/>
    <w:rsid w:val="00E74631"/>
    <w:rsid w:val="00E80BEB"/>
    <w:rsid w:val="00E81C6B"/>
    <w:rsid w:val="00E83316"/>
    <w:rsid w:val="00E85BFA"/>
    <w:rsid w:val="00E91484"/>
    <w:rsid w:val="00E91E07"/>
    <w:rsid w:val="00E9538B"/>
    <w:rsid w:val="00E97873"/>
    <w:rsid w:val="00E97DF9"/>
    <w:rsid w:val="00EA274E"/>
    <w:rsid w:val="00EB028D"/>
    <w:rsid w:val="00EB11C8"/>
    <w:rsid w:val="00EB22BD"/>
    <w:rsid w:val="00EB4FA5"/>
    <w:rsid w:val="00EB56AD"/>
    <w:rsid w:val="00EB7639"/>
    <w:rsid w:val="00EC058A"/>
    <w:rsid w:val="00EC0CC4"/>
    <w:rsid w:val="00EC2424"/>
    <w:rsid w:val="00EC3565"/>
    <w:rsid w:val="00EC5D65"/>
    <w:rsid w:val="00ED2E8A"/>
    <w:rsid w:val="00ED3502"/>
    <w:rsid w:val="00ED3CD4"/>
    <w:rsid w:val="00ED4EFD"/>
    <w:rsid w:val="00ED6624"/>
    <w:rsid w:val="00ED71F8"/>
    <w:rsid w:val="00ED723F"/>
    <w:rsid w:val="00EE08F7"/>
    <w:rsid w:val="00EE0BFA"/>
    <w:rsid w:val="00EE15BF"/>
    <w:rsid w:val="00EE163E"/>
    <w:rsid w:val="00EE29AA"/>
    <w:rsid w:val="00EE29BD"/>
    <w:rsid w:val="00EE2B9B"/>
    <w:rsid w:val="00EE49C5"/>
    <w:rsid w:val="00EE4BE4"/>
    <w:rsid w:val="00EE543D"/>
    <w:rsid w:val="00EE6ECE"/>
    <w:rsid w:val="00EF0357"/>
    <w:rsid w:val="00EF245D"/>
    <w:rsid w:val="00EF25C9"/>
    <w:rsid w:val="00EF3C42"/>
    <w:rsid w:val="00EF6BD9"/>
    <w:rsid w:val="00F004D8"/>
    <w:rsid w:val="00F02448"/>
    <w:rsid w:val="00F02ED7"/>
    <w:rsid w:val="00F035D1"/>
    <w:rsid w:val="00F04E41"/>
    <w:rsid w:val="00F04ED7"/>
    <w:rsid w:val="00F0501D"/>
    <w:rsid w:val="00F064F1"/>
    <w:rsid w:val="00F12DA8"/>
    <w:rsid w:val="00F12F48"/>
    <w:rsid w:val="00F145A0"/>
    <w:rsid w:val="00F15964"/>
    <w:rsid w:val="00F15EB7"/>
    <w:rsid w:val="00F16E8E"/>
    <w:rsid w:val="00F226DB"/>
    <w:rsid w:val="00F2439F"/>
    <w:rsid w:val="00F260AD"/>
    <w:rsid w:val="00F26A91"/>
    <w:rsid w:val="00F27F52"/>
    <w:rsid w:val="00F34720"/>
    <w:rsid w:val="00F351F1"/>
    <w:rsid w:val="00F420F4"/>
    <w:rsid w:val="00F44214"/>
    <w:rsid w:val="00F443D4"/>
    <w:rsid w:val="00F444EA"/>
    <w:rsid w:val="00F5028C"/>
    <w:rsid w:val="00F509C2"/>
    <w:rsid w:val="00F54A78"/>
    <w:rsid w:val="00F60ACD"/>
    <w:rsid w:val="00F60F91"/>
    <w:rsid w:val="00F65096"/>
    <w:rsid w:val="00F6769C"/>
    <w:rsid w:val="00F711AC"/>
    <w:rsid w:val="00F71605"/>
    <w:rsid w:val="00F717A9"/>
    <w:rsid w:val="00F71965"/>
    <w:rsid w:val="00F72DDF"/>
    <w:rsid w:val="00F72DE6"/>
    <w:rsid w:val="00F7335F"/>
    <w:rsid w:val="00F7409C"/>
    <w:rsid w:val="00F7590F"/>
    <w:rsid w:val="00F77809"/>
    <w:rsid w:val="00F83C1F"/>
    <w:rsid w:val="00F91F42"/>
    <w:rsid w:val="00F94F26"/>
    <w:rsid w:val="00FA1A9F"/>
    <w:rsid w:val="00FA1D62"/>
    <w:rsid w:val="00FA2442"/>
    <w:rsid w:val="00FA4B09"/>
    <w:rsid w:val="00FA5529"/>
    <w:rsid w:val="00FA5531"/>
    <w:rsid w:val="00FA66A3"/>
    <w:rsid w:val="00FB1E38"/>
    <w:rsid w:val="00FB20EA"/>
    <w:rsid w:val="00FB238C"/>
    <w:rsid w:val="00FB258C"/>
    <w:rsid w:val="00FB4B4D"/>
    <w:rsid w:val="00FB4CE0"/>
    <w:rsid w:val="00FB60E4"/>
    <w:rsid w:val="00FB7448"/>
    <w:rsid w:val="00FB7B45"/>
    <w:rsid w:val="00FC0AEE"/>
    <w:rsid w:val="00FC2404"/>
    <w:rsid w:val="00FC302B"/>
    <w:rsid w:val="00FC4193"/>
    <w:rsid w:val="00FD08F7"/>
    <w:rsid w:val="00FD11B0"/>
    <w:rsid w:val="00FE061E"/>
    <w:rsid w:val="00FE1A9C"/>
    <w:rsid w:val="00FE2733"/>
    <w:rsid w:val="00FE2F5C"/>
    <w:rsid w:val="00FE4890"/>
    <w:rsid w:val="00FE52A0"/>
    <w:rsid w:val="00FE64BB"/>
    <w:rsid w:val="00FE67F0"/>
    <w:rsid w:val="00FF097C"/>
    <w:rsid w:val="00FF37E1"/>
    <w:rsid w:val="00FF46C7"/>
    <w:rsid w:val="00FF6004"/>
    <w:rsid w:val="00FF61BA"/>
    <w:rsid w:val="00FF62F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90"/>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uiPriority w:val="34"/>
    <w:qFormat/>
    <w:rsid w:val="003B159F"/>
    <w:pPr>
      <w:ind w:left="720"/>
      <w:contextualSpacing/>
    </w:pPr>
  </w:style>
  <w:style w:type="paragraph" w:customStyle="1" w:styleId="S1-subpara">
    <w:name w:val="S1-sub para"/>
    <w:basedOn w:val="Normal"/>
    <w:link w:val="S1-subparaChar"/>
    <w:rsid w:val="009B4177"/>
    <w:pPr>
      <w:numPr>
        <w:ilvl w:val="1"/>
        <w:numId w:val="16"/>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rapendra@powergridindia.com" TargetMode="External"/><Relationship Id="rId18" Type="http://schemas.openxmlformats.org/officeDocument/2006/relationships/hyperlink" Target="mailto:ak.singh@powergridindia.co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ak.singh@powergridindia.com" TargetMode="External"/><Relationship Id="rId7" Type="http://schemas.openxmlformats.org/officeDocument/2006/relationships/footnotes" Target="footnotes.xml"/><Relationship Id="rId12" Type="http://schemas.openxmlformats.org/officeDocument/2006/relationships/hyperlink" Target="mailto:skbhowal@powergridindia.com" TargetMode="External"/><Relationship Id="rId17" Type="http://schemas.openxmlformats.org/officeDocument/2006/relationships/hyperlink" Target="mailto:nrapendra@powergridindia.co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skbhowal@powergridindia.com" TargetMode="External"/><Relationship Id="rId20" Type="http://schemas.openxmlformats.org/officeDocument/2006/relationships/hyperlink" Target="mailto:nrapendra@powergridindia.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k.singh@powergridindia.co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tcil-india-electronictender.com"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nrapendra@powergridindia.com" TargetMode="External"/><Relationship Id="rId19" Type="http://schemas.openxmlformats.org/officeDocument/2006/relationships/hyperlink" Target="mailto:skbhowal@powergridindia.com" TargetMode="External"/><Relationship Id="rId4" Type="http://schemas.microsoft.com/office/2007/relationships/stylesWithEffects" Target="stylesWithEffects.xml"/><Relationship Id="rId9" Type="http://schemas.openxmlformats.org/officeDocument/2006/relationships/hyperlink" Target="mailto:skbhowal@powergridindia.com" TargetMode="External"/><Relationship Id="rId14" Type="http://schemas.openxmlformats.org/officeDocument/2006/relationships/hyperlink" Target="mailto:ak.singh@powergridindia.com"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26A68-3EB4-4AB0-81A2-EA9E96758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1148</TotalTime>
  <Pages>15</Pages>
  <Words>3397</Words>
  <Characters>19366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Akhilesh Kumar Singh {अखिलेश कुमार सिंह}</cp:lastModifiedBy>
  <cp:revision>243</cp:revision>
  <cp:lastPrinted>2019-01-31T04:40:00Z</cp:lastPrinted>
  <dcterms:created xsi:type="dcterms:W3CDTF">2017-07-31T06:38:00Z</dcterms:created>
  <dcterms:modified xsi:type="dcterms:W3CDTF">2019-02-06T07:10:00Z</dcterms:modified>
</cp:coreProperties>
</file>